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4D6" w:rsidRPr="007D32DC" w:rsidRDefault="00A004D6" w:rsidP="00A004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A004D6" w:rsidRPr="007D32DC" w:rsidRDefault="00A004D6" w:rsidP="00A004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4D6" w:rsidRPr="007D32DC" w:rsidRDefault="00A004D6" w:rsidP="00A004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A004D6" w:rsidRPr="007D32DC" w:rsidRDefault="00A004D6" w:rsidP="00A004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A004D6" w:rsidRPr="007D32DC" w:rsidRDefault="00A004D6" w:rsidP="00A004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:rsidR="00A004D6" w:rsidRPr="007D32DC" w:rsidRDefault="00A004D6" w:rsidP="00A004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4D6" w:rsidRPr="007D32DC" w:rsidRDefault="00A004D6" w:rsidP="00A004D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/>
          <w:i/>
          <w:sz w:val="28"/>
          <w:szCs w:val="28"/>
          <w:lang w:eastAsia="ar-SA"/>
        </w:rPr>
        <w:t>Ф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акультет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управления и социально-технических сервисов</w:t>
      </w:r>
    </w:p>
    <w:p w:rsidR="00A004D6" w:rsidRPr="007D32DC" w:rsidRDefault="00A004D6" w:rsidP="00A004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4D6" w:rsidRPr="007D32DC" w:rsidRDefault="00A004D6" w:rsidP="00A004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Кафедра экономики предприятия</w:t>
      </w:r>
    </w:p>
    <w:p w:rsidR="00A004D6" w:rsidRPr="007D32DC" w:rsidRDefault="00A004D6" w:rsidP="00A004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4D6" w:rsidRPr="007D32DC" w:rsidRDefault="00A004D6" w:rsidP="00A004D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4D6" w:rsidRPr="0007292B" w:rsidRDefault="00A004D6" w:rsidP="00A004D6">
      <w:pPr>
        <w:tabs>
          <w:tab w:val="left" w:pos="5529"/>
        </w:tabs>
        <w:ind w:left="5529"/>
        <w:contextualSpacing/>
        <w:rPr>
          <w:rFonts w:ascii="Times New Roman" w:hAnsi="Times New Roman"/>
          <w:sz w:val="24"/>
          <w:szCs w:val="24"/>
        </w:rPr>
      </w:pPr>
      <w:r w:rsidRPr="0007292B">
        <w:rPr>
          <w:rFonts w:ascii="Times New Roman" w:hAnsi="Times New Roman"/>
          <w:sz w:val="24"/>
          <w:szCs w:val="24"/>
        </w:rPr>
        <w:t xml:space="preserve">УТВЕРЖДЕНО </w:t>
      </w:r>
    </w:p>
    <w:p w:rsidR="00A004D6" w:rsidRPr="0007292B" w:rsidRDefault="00A004D6" w:rsidP="00A004D6">
      <w:pPr>
        <w:tabs>
          <w:tab w:val="left" w:pos="5529"/>
        </w:tabs>
        <w:ind w:left="5529"/>
        <w:contextualSpacing/>
        <w:rPr>
          <w:rFonts w:ascii="Times New Roman" w:hAnsi="Times New Roman"/>
          <w:sz w:val="24"/>
          <w:szCs w:val="24"/>
        </w:rPr>
      </w:pPr>
      <w:r w:rsidRPr="0007292B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004D6" w:rsidRDefault="00A004D6" w:rsidP="00A004D6">
      <w:pPr>
        <w:tabs>
          <w:tab w:val="left" w:pos="5529"/>
        </w:tabs>
        <w:ind w:left="5529"/>
        <w:contextualSpacing/>
        <w:rPr>
          <w:rFonts w:ascii="Times New Roman" w:hAnsi="Times New Roman"/>
          <w:sz w:val="24"/>
          <w:szCs w:val="24"/>
        </w:rPr>
      </w:pPr>
      <w:r w:rsidRPr="0007292B">
        <w:rPr>
          <w:rFonts w:ascii="Times New Roman" w:hAnsi="Times New Roman"/>
          <w:sz w:val="24"/>
          <w:szCs w:val="24"/>
        </w:rPr>
        <w:t>Протокол №6</w:t>
      </w:r>
    </w:p>
    <w:p w:rsidR="00A004D6" w:rsidRPr="0007292B" w:rsidRDefault="00A004D6" w:rsidP="00A004D6">
      <w:pPr>
        <w:tabs>
          <w:tab w:val="left" w:pos="5529"/>
        </w:tabs>
        <w:ind w:left="5529"/>
        <w:contextualSpacing/>
        <w:rPr>
          <w:rFonts w:ascii="Times New Roman" w:hAnsi="Times New Roman"/>
          <w:sz w:val="24"/>
          <w:szCs w:val="24"/>
        </w:rPr>
      </w:pPr>
      <w:r w:rsidRPr="0007292B">
        <w:rPr>
          <w:rFonts w:ascii="Times New Roman" w:hAnsi="Times New Roman"/>
          <w:sz w:val="24"/>
          <w:szCs w:val="24"/>
        </w:rPr>
        <w:t>«25» февраля 2021 г.</w:t>
      </w:r>
    </w:p>
    <w:p w:rsidR="00A004D6" w:rsidRPr="0007292B" w:rsidRDefault="00A004D6" w:rsidP="00A004D6">
      <w:pPr>
        <w:tabs>
          <w:tab w:val="left" w:pos="5529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004D6" w:rsidRPr="007D32DC" w:rsidRDefault="00A004D6" w:rsidP="00A004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004D6" w:rsidRPr="007D32DC" w:rsidRDefault="00A004D6" w:rsidP="00A004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УЧЕБНОЙ ПРАКТИКИ</w:t>
      </w:r>
    </w:p>
    <w:p w:rsidR="00A004D6" w:rsidRPr="007D32DC" w:rsidRDefault="00A004D6" w:rsidP="00A004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A004D6" w:rsidRPr="007D32DC" w:rsidRDefault="00A004D6" w:rsidP="00A004D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A004D6" w:rsidRPr="007D32DC" w:rsidTr="006C7D1B">
        <w:trPr>
          <w:trHeight w:val="303"/>
          <w:jc w:val="center"/>
        </w:trPr>
        <w:tc>
          <w:tcPr>
            <w:tcW w:w="3144" w:type="dxa"/>
            <w:vAlign w:val="center"/>
          </w:tcPr>
          <w:p w:rsidR="00A004D6" w:rsidRPr="007D32DC" w:rsidRDefault="00A004D6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A004D6" w:rsidRPr="007D32DC" w:rsidRDefault="00A004D6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  <w:r w:rsidRPr="001F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.03.01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</w:t>
            </w:r>
          </w:p>
        </w:tc>
      </w:tr>
      <w:tr w:rsidR="00A004D6" w:rsidRPr="007D32DC" w:rsidTr="006C7D1B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A004D6" w:rsidRPr="007D32DC" w:rsidRDefault="00A004D6" w:rsidP="006C7D1B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A004D6" w:rsidRPr="007D32DC" w:rsidTr="006C7D1B">
        <w:trPr>
          <w:trHeight w:val="292"/>
          <w:jc w:val="center"/>
        </w:trPr>
        <w:tc>
          <w:tcPr>
            <w:tcW w:w="3144" w:type="dxa"/>
            <w:vAlign w:val="center"/>
          </w:tcPr>
          <w:p w:rsidR="00A004D6" w:rsidRPr="007D32DC" w:rsidRDefault="00A004D6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A004D6" w:rsidRPr="007D32DC" w:rsidRDefault="00A004D6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 предприятий и организаций</w:t>
            </w:r>
          </w:p>
        </w:tc>
      </w:tr>
      <w:tr w:rsidR="00A004D6" w:rsidRPr="007D32DC" w:rsidTr="006C7D1B">
        <w:trPr>
          <w:trHeight w:val="292"/>
          <w:jc w:val="center"/>
        </w:trPr>
        <w:tc>
          <w:tcPr>
            <w:tcW w:w="3144" w:type="dxa"/>
            <w:vAlign w:val="center"/>
          </w:tcPr>
          <w:p w:rsidR="00A004D6" w:rsidRPr="007D32DC" w:rsidRDefault="00A004D6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A004D6" w:rsidRPr="007D32DC" w:rsidRDefault="00A004D6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A004D6" w:rsidRPr="007D32DC" w:rsidTr="006C7D1B">
        <w:trPr>
          <w:trHeight w:val="623"/>
          <w:jc w:val="center"/>
        </w:trPr>
        <w:tc>
          <w:tcPr>
            <w:tcW w:w="3144" w:type="dxa"/>
            <w:vAlign w:val="center"/>
          </w:tcPr>
          <w:p w:rsidR="00A004D6" w:rsidRPr="007D32DC" w:rsidRDefault="00A004D6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A004D6" w:rsidRPr="007D32DC" w:rsidRDefault="00A004D6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A004D6" w:rsidRPr="00BC0A37" w:rsidRDefault="00A004D6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бакалавр</w:t>
            </w:r>
          </w:p>
        </w:tc>
      </w:tr>
      <w:tr w:rsidR="00A004D6" w:rsidRPr="007D32DC" w:rsidTr="006C7D1B">
        <w:trPr>
          <w:trHeight w:val="209"/>
          <w:jc w:val="center"/>
        </w:trPr>
        <w:tc>
          <w:tcPr>
            <w:tcW w:w="3144" w:type="dxa"/>
            <w:vAlign w:val="center"/>
          </w:tcPr>
          <w:p w:rsidR="00A004D6" w:rsidRPr="007D32DC" w:rsidRDefault="00A004D6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A004D6" w:rsidRPr="007D32DC" w:rsidRDefault="00A004D6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A004D6" w:rsidRPr="007D32DC" w:rsidTr="006C7D1B">
        <w:trPr>
          <w:trHeight w:val="314"/>
          <w:jc w:val="center"/>
        </w:trPr>
        <w:tc>
          <w:tcPr>
            <w:tcW w:w="3144" w:type="dxa"/>
            <w:vAlign w:val="center"/>
          </w:tcPr>
          <w:p w:rsidR="00A004D6" w:rsidRPr="007D32DC" w:rsidRDefault="00A004D6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A004D6" w:rsidRPr="007D32DC" w:rsidRDefault="00A004D6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очно-заочная</w:t>
            </w:r>
          </w:p>
        </w:tc>
      </w:tr>
      <w:tr w:rsidR="00A004D6" w:rsidRPr="007D32DC" w:rsidTr="006C7D1B">
        <w:trPr>
          <w:trHeight w:val="170"/>
          <w:jc w:val="center"/>
        </w:trPr>
        <w:tc>
          <w:tcPr>
            <w:tcW w:w="3144" w:type="dxa"/>
            <w:vAlign w:val="center"/>
          </w:tcPr>
          <w:p w:rsidR="00A004D6" w:rsidRPr="007D32DC" w:rsidRDefault="00A004D6" w:rsidP="006C7D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A004D6" w:rsidRPr="007D32DC" w:rsidRDefault="00A004D6" w:rsidP="006C7D1B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A004D6" w:rsidRPr="007D32DC" w:rsidTr="006C7D1B">
        <w:trPr>
          <w:trHeight w:val="170"/>
          <w:jc w:val="center"/>
        </w:trPr>
        <w:tc>
          <w:tcPr>
            <w:tcW w:w="3144" w:type="dxa"/>
            <w:vAlign w:val="center"/>
          </w:tcPr>
          <w:p w:rsidR="00A004D6" w:rsidRPr="00A50CE4" w:rsidRDefault="00A004D6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A004D6" w:rsidRPr="006B3707" w:rsidRDefault="00A004D6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научно-исследовательская работа (получение первичных навыков научно-исследовательской работы)</w:t>
            </w:r>
          </w:p>
        </w:tc>
      </w:tr>
      <w:tr w:rsidR="00A004D6" w:rsidRPr="007D32DC" w:rsidTr="006C7D1B">
        <w:trPr>
          <w:trHeight w:val="170"/>
          <w:jc w:val="center"/>
        </w:trPr>
        <w:tc>
          <w:tcPr>
            <w:tcW w:w="3144" w:type="dxa"/>
            <w:vAlign w:val="center"/>
          </w:tcPr>
          <w:p w:rsidR="00A004D6" w:rsidRPr="00A50CE4" w:rsidRDefault="00A004D6" w:rsidP="006C7D1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A004D6" w:rsidRPr="00A50CE4" w:rsidRDefault="00A004D6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A004D6" w:rsidRPr="007D32DC" w:rsidRDefault="00A004D6" w:rsidP="00A004D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004D6" w:rsidRPr="007D32DC" w:rsidRDefault="00A004D6" w:rsidP="00A004D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A004D6" w:rsidRPr="007D32DC" w:rsidTr="006C7D1B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4D6" w:rsidRPr="007D32DC" w:rsidRDefault="00A004D6" w:rsidP="006C7D1B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4D6" w:rsidRPr="007D32DC" w:rsidRDefault="00A004D6" w:rsidP="006C7D1B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Трудоемкость  з.е.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4D6" w:rsidRPr="007D32DC" w:rsidRDefault="00A004D6" w:rsidP="006C7D1B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A004D6" w:rsidRPr="007D32DC" w:rsidRDefault="00A004D6" w:rsidP="006C7D1B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A004D6" w:rsidRPr="007D32DC" w:rsidTr="006C7D1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4D6" w:rsidRPr="00BC0A37" w:rsidRDefault="00A004D6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4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4D6" w:rsidRPr="00BC0A37" w:rsidRDefault="00A004D6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4D6" w:rsidRPr="00BC0A37" w:rsidRDefault="00A004D6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A004D6" w:rsidRPr="007D32DC" w:rsidTr="006C7D1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4D6" w:rsidRPr="00BC0A37" w:rsidRDefault="00A004D6" w:rsidP="006C7D1B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4D6" w:rsidRPr="00BC0A37" w:rsidRDefault="00A004D6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4D6" w:rsidRPr="00BC0A37" w:rsidRDefault="00A004D6" w:rsidP="006C7D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C0A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</w:tbl>
    <w:p w:rsidR="00A004D6" w:rsidRDefault="00A004D6" w:rsidP="00A004D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004D6" w:rsidRDefault="00A004D6" w:rsidP="00A004D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004D6" w:rsidRDefault="00A004D6" w:rsidP="00A004D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004D6" w:rsidRDefault="00A004D6" w:rsidP="00A004D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004D6" w:rsidRDefault="00A004D6" w:rsidP="00A004D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004D6" w:rsidRDefault="00A004D6" w:rsidP="00A004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4D6" w:rsidRPr="007D32DC" w:rsidRDefault="00A004D6" w:rsidP="00A004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A004D6" w:rsidRDefault="00A004D6" w:rsidP="00A004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  <w:r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A004D6" w:rsidRPr="007D32DC" w:rsidRDefault="00A004D6" w:rsidP="00A004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:rsidR="00A004D6" w:rsidRDefault="00A004D6" w:rsidP="00A004D6">
      <w:pPr>
        <w:numPr>
          <w:ilvl w:val="0"/>
          <w:numId w:val="38"/>
        </w:numPr>
        <w:tabs>
          <w:tab w:val="num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Федерального государственного 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>обра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зовательного стандарта высшего 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 xml:space="preserve">образования по направлению подготовки </w:t>
      </w:r>
      <w:r w:rsidRPr="00BC0A37">
        <w:rPr>
          <w:rFonts w:ascii="Times New Roman" w:eastAsia="Times New Roman" w:hAnsi="Times New Roman"/>
          <w:sz w:val="28"/>
          <w:szCs w:val="28"/>
          <w:lang w:eastAsia="ru-RU"/>
        </w:rPr>
        <w:t>38.03.01 «Экономика»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>, утвержденного приказом Министерства образования и науки РФ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от 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12» августа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20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г., №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954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A004D6" w:rsidRPr="007D32DC" w:rsidRDefault="00A004D6" w:rsidP="00A004D6">
      <w:pPr>
        <w:numPr>
          <w:ilvl w:val="0"/>
          <w:numId w:val="38"/>
        </w:numPr>
        <w:tabs>
          <w:tab w:val="num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Учебного плана по 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>направлению подготовки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BC0A37">
        <w:rPr>
          <w:rFonts w:ascii="Times New Roman" w:eastAsia="Times New Roman" w:hAnsi="Times New Roman"/>
          <w:sz w:val="28"/>
          <w:szCs w:val="28"/>
          <w:lang w:eastAsia="ru-RU"/>
        </w:rPr>
        <w:t>38.03.01 «Экономика»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 xml:space="preserve">, профилю подготовки </w:t>
      </w:r>
      <w:r w:rsidRPr="00BC0A37">
        <w:rPr>
          <w:rFonts w:ascii="Times New Roman" w:eastAsia="Times New Roman" w:hAnsi="Times New Roman"/>
          <w:sz w:val="28"/>
          <w:szCs w:val="28"/>
          <w:lang w:eastAsia="ru-RU"/>
        </w:rPr>
        <w:t>«Экономика предприятий и организаций»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утвержденного решением Ученого совета НГПУ им. К. Минина от «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25» февраля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21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г., протокол №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A004D6" w:rsidRPr="007D32DC" w:rsidRDefault="00A004D6" w:rsidP="00A004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4D6" w:rsidRPr="007D32DC" w:rsidRDefault="00A004D6" w:rsidP="00A004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4D6" w:rsidRPr="007D32DC" w:rsidRDefault="00A004D6" w:rsidP="00A004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4D6" w:rsidRPr="007D32DC" w:rsidRDefault="00A004D6" w:rsidP="00A004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4D6" w:rsidRPr="007D32DC" w:rsidRDefault="00A004D6" w:rsidP="00A004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4D6" w:rsidRPr="007D32DC" w:rsidRDefault="00A004D6" w:rsidP="00A004D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BC0A3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принята на заседании кафедры </w:t>
      </w:r>
      <w:r w:rsidRPr="00401F2F">
        <w:rPr>
          <w:rFonts w:ascii="Times New Roman" w:eastAsia="Times New Roman" w:hAnsi="Times New Roman"/>
          <w:sz w:val="28"/>
          <w:szCs w:val="28"/>
          <w:lang w:eastAsia="ru-RU"/>
        </w:rPr>
        <w:t>экономики предприятия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от «24» февраля 2021 г., протокол 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A004D6" w:rsidRPr="007D32DC" w:rsidRDefault="00A004D6" w:rsidP="00A004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4D6" w:rsidRPr="007D32DC" w:rsidRDefault="00A004D6" w:rsidP="00A004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4D6" w:rsidRPr="007D32DC" w:rsidRDefault="00A004D6" w:rsidP="00A004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4D6" w:rsidRPr="007D32DC" w:rsidRDefault="00A004D6" w:rsidP="00A004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4D6" w:rsidRPr="007D32DC" w:rsidRDefault="00A004D6" w:rsidP="00A004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к.э.н., доцент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  <w:t>Е.В. Романовская</w:t>
      </w:r>
    </w:p>
    <w:p w:rsidR="00A004D6" w:rsidRPr="007D32DC" w:rsidRDefault="00A004D6" w:rsidP="00A004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4D6" w:rsidRPr="007D32DC" w:rsidRDefault="00A004D6" w:rsidP="00A004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4D6" w:rsidRPr="007D32DC" w:rsidRDefault="00A004D6" w:rsidP="00A004D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627A1" w:rsidRDefault="00A004D6">
      <w:pPr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  <w:bookmarkStart w:id="0" w:name="_GoBack"/>
      <w:bookmarkEnd w:id="0"/>
    </w:p>
    <w:p w:rsidR="007D32DC" w:rsidRPr="007D32DC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Цели и задачи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401F2F">
        <w:rPr>
          <w:rFonts w:ascii="Times New Roman" w:eastAsia="Times New Roman" w:hAnsi="Times New Roman"/>
          <w:bCs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401F2F" w:rsidRDefault="007D32DC" w:rsidP="00401F2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lang w:eastAsia="ar-SA"/>
        </w:rPr>
      </w:pPr>
      <w:r w:rsidRPr="00401F2F">
        <w:rPr>
          <w:rFonts w:ascii="Times New Roman" w:eastAsia="Times New Roman" w:hAnsi="Times New Roman"/>
          <w:sz w:val="28"/>
          <w:szCs w:val="28"/>
          <w:lang w:eastAsia="ar-SA"/>
        </w:rPr>
        <w:t>Цел</w:t>
      </w:r>
      <w:r w:rsidR="00401F2F" w:rsidRPr="00401F2F">
        <w:rPr>
          <w:rFonts w:ascii="Times New Roman" w:eastAsia="Times New Roman" w:hAnsi="Times New Roman"/>
          <w:sz w:val="28"/>
          <w:szCs w:val="28"/>
          <w:lang w:eastAsia="ar-SA"/>
        </w:rPr>
        <w:t xml:space="preserve">ью </w:t>
      </w:r>
      <w:r w:rsidR="001362E5">
        <w:rPr>
          <w:rFonts w:ascii="Times New Roman" w:eastAsia="Times New Roman" w:hAnsi="Times New Roman"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401F2F" w:rsidRPr="00401F2F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является </w:t>
      </w:r>
      <w:r w:rsidR="00401F2F" w:rsidRPr="00401F2F">
        <w:rPr>
          <w:rFonts w:ascii="Times New Roman" w:hAnsi="Times New Roman"/>
          <w:sz w:val="28"/>
          <w:szCs w:val="28"/>
        </w:rPr>
        <w:t>развитие общекультурных и общепрофессиональных компетенций, которые направлены на закрепление и углубление теоретических знаний, полученных в процессе обучения, приобретение необходимых практических умений и навыков самостоятельной работы в соответствии с направлением подготовки 38.03.01 Экономика, профиль подготовки Экономика предприятий и организаций.</w:t>
      </w:r>
    </w:p>
    <w:p w:rsidR="007D32DC" w:rsidRPr="007D32DC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</w:t>
      </w:r>
      <w:r w:rsidR="001362E5">
        <w:rPr>
          <w:rFonts w:ascii="Times New Roman" w:eastAsia="Times New Roman" w:hAnsi="Times New Roman"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401F2F" w:rsidRPr="00401F2F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являются: 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1) закрепление общих представлений о принципах и законах функционирования рыночной экономики, знаний по дисциплинам общепрофессиональной и специальной подготовки;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2) изучение теоретической работы с массивом правовой информации;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3) ознакомление с работой справочно-правовых систем;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Pr="00401F2F">
        <w:rPr>
          <w:rFonts w:ascii="Times New Roman" w:hAnsi="Times New Roman"/>
          <w:sz w:val="28"/>
          <w:szCs w:val="28"/>
        </w:rPr>
        <w:t xml:space="preserve">получение практических навыков поиска информации о деятельности организации в справочно-правовых системах, 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5) формирование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401F2F" w:rsidRPr="00401F2F" w:rsidRDefault="00401F2F" w:rsidP="00401F2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F2F">
        <w:rPr>
          <w:rFonts w:ascii="Times New Roman" w:hAnsi="Times New Roman"/>
          <w:sz w:val="28"/>
          <w:szCs w:val="28"/>
        </w:rPr>
        <w:t>6) изучение передового опыта работы и инновационных технологий на конкретном рабочем месте;</w:t>
      </w:r>
    </w:p>
    <w:p w:rsidR="007D32DC" w:rsidRPr="00401F2F" w:rsidRDefault="00401F2F" w:rsidP="00401F2F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  <w:r w:rsidRPr="00401F2F">
        <w:rPr>
          <w:rFonts w:ascii="Times New Roman" w:hAnsi="Times New Roman"/>
          <w:sz w:val="28"/>
          <w:szCs w:val="28"/>
        </w:rPr>
        <w:t>7) развитие навыков презентации и защиты результатов выполняемой работы.</w:t>
      </w:r>
    </w:p>
    <w:p w:rsidR="007D32DC" w:rsidRPr="007D32DC" w:rsidRDefault="007D32DC" w:rsidP="007D32D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2. Перечень планируемых результатов обучения при прохождении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401F2F" w:rsidRPr="00401F2F">
        <w:rPr>
          <w:rFonts w:ascii="Times New Roman" w:eastAsia="Times New Roman" w:hAnsi="Times New Roman"/>
          <w:bCs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практики, соотнесенных с планируемыми результатами освоения ОПОП</w:t>
      </w: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результате прохождения </w:t>
      </w:r>
      <w:r w:rsidR="001362E5">
        <w:rPr>
          <w:rFonts w:ascii="Times New Roman" w:eastAsia="Times New Roman" w:hAnsi="Times New Roman"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401F2F" w:rsidRPr="00401F2F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D32DC" w:rsidRP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2699"/>
        <w:gridCol w:w="2242"/>
        <w:gridCol w:w="2807"/>
      </w:tblGrid>
      <w:tr w:rsidR="007D32DC" w:rsidRPr="007D32DC" w:rsidTr="00DB4BDC">
        <w:tc>
          <w:tcPr>
            <w:tcW w:w="1822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7D32DC" w:rsidRPr="007D32DC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D32DC" w:rsidRPr="007D32DC" w:rsidTr="00DB4BDC">
        <w:tc>
          <w:tcPr>
            <w:tcW w:w="1822" w:type="dxa"/>
            <w:shd w:val="clear" w:color="auto" w:fill="auto"/>
          </w:tcPr>
          <w:p w:rsidR="007D32DC" w:rsidRPr="007D32DC" w:rsidRDefault="00401F2F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401F2F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ОПК-</w:t>
            </w:r>
            <w:r w:rsidR="001362E5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2699" w:type="dxa"/>
            <w:shd w:val="clear" w:color="auto" w:fill="auto"/>
          </w:tcPr>
          <w:p w:rsidR="007D32DC" w:rsidRPr="007D32DC" w:rsidRDefault="001362E5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1362E5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Способен анализировать и содержательно объяснять природу </w:t>
            </w:r>
            <w:r w:rsidRPr="001362E5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экономических процессов на микро- и макроуровне</w:t>
            </w:r>
          </w:p>
        </w:tc>
        <w:tc>
          <w:tcPr>
            <w:tcW w:w="2242" w:type="dxa"/>
          </w:tcPr>
          <w:p w:rsidR="001833C2" w:rsidRPr="005F0539" w:rsidRDefault="001833C2" w:rsidP="001833C2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ОПК-3.1 Исследует общие экономические проблемы, причинно-</w:t>
            </w:r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следственные связи в экономике.</w:t>
            </w:r>
          </w:p>
          <w:p w:rsidR="001833C2" w:rsidRPr="005F0539" w:rsidRDefault="001833C2" w:rsidP="001833C2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>ОПК-3.2 Реализует методы, подходы и инструменты для решения экономических задач на микро- и макроуровне.</w:t>
            </w:r>
          </w:p>
          <w:p w:rsidR="000434E0" w:rsidRPr="007D32DC" w:rsidRDefault="001833C2" w:rsidP="001833C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>ОПК-3.3 Апробирует теоретические и прикладные результаты в профессиональной деятельности</w:t>
            </w:r>
          </w:p>
        </w:tc>
        <w:tc>
          <w:tcPr>
            <w:tcW w:w="2807" w:type="dxa"/>
            <w:shd w:val="clear" w:color="auto" w:fill="auto"/>
          </w:tcPr>
          <w:p w:rsidR="000434E0" w:rsidRPr="000434E0" w:rsidRDefault="000434E0" w:rsidP="000434E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34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знать: методы моделирования экономики и инструменты анализа;</w:t>
            </w:r>
          </w:p>
          <w:p w:rsidR="000434E0" w:rsidRPr="000434E0" w:rsidRDefault="000434E0" w:rsidP="000434E0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34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уметь: на основе описания экономических процессов и явлений анализировать и содержательно интерпретировать полученные результаты;</w:t>
            </w:r>
          </w:p>
          <w:p w:rsidR="007D32DC" w:rsidRPr="007D32DC" w:rsidRDefault="000434E0" w:rsidP="000434E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0434E0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навыками построения стандартных теоретических и эконометрических моделей исследуемых процессов, явлений и объектов, относящихся к области профессиональной деятельности, анализ и интерпретация полученных результатов.</w:t>
            </w:r>
          </w:p>
        </w:tc>
      </w:tr>
    </w:tbl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876CE6" w:rsidRPr="00401F2F">
        <w:rPr>
          <w:rFonts w:ascii="Times New Roman" w:eastAsia="Times New Roman" w:hAnsi="Times New Roman"/>
          <w:bCs/>
          <w:lang w:eastAsia="ar-SA"/>
        </w:rPr>
        <w:t xml:space="preserve"> </w:t>
      </w:r>
      <w:r w:rsidR="00876CE6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в структуре ОПОП бакалавриата </w:t>
      </w:r>
    </w:p>
    <w:p w:rsidR="00876CE6" w:rsidRPr="001362E5" w:rsidRDefault="001362E5" w:rsidP="00876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Учебная (научно-исследовательская работа (получение первичных навыков научно-исследовательской работы))</w:t>
      </w:r>
      <w:r w:rsidR="00876CE6" w:rsidRPr="00876CE6">
        <w:rPr>
          <w:rFonts w:ascii="Times New Roman" w:hAnsi="Times New Roman"/>
          <w:sz w:val="28"/>
          <w:szCs w:val="28"/>
        </w:rPr>
        <w:t xml:space="preserve"> практика входит в Блок 2. «Практики» ФГОС ВО по направлению подготовки 38.03.01 «Экономика» (степень </w:t>
      </w:r>
      <w:r w:rsidR="00876CE6" w:rsidRPr="001362E5">
        <w:rPr>
          <w:rFonts w:ascii="Times New Roman" w:hAnsi="Times New Roman"/>
          <w:sz w:val="28"/>
          <w:szCs w:val="28"/>
        </w:rPr>
        <w:t>бакалавр).</w:t>
      </w:r>
    </w:p>
    <w:p w:rsidR="00876CE6" w:rsidRPr="001362E5" w:rsidRDefault="00876CE6" w:rsidP="00876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62E5">
        <w:rPr>
          <w:rFonts w:ascii="Times New Roman" w:hAnsi="Times New Roman"/>
          <w:sz w:val="28"/>
          <w:szCs w:val="28"/>
        </w:rPr>
        <w:t>Вид практики: учебная.</w:t>
      </w:r>
    </w:p>
    <w:p w:rsidR="00876CE6" w:rsidRPr="0022796F" w:rsidRDefault="00876CE6" w:rsidP="00876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62E5">
        <w:rPr>
          <w:rFonts w:ascii="Times New Roman" w:hAnsi="Times New Roman"/>
          <w:sz w:val="28"/>
          <w:szCs w:val="28"/>
        </w:rPr>
        <w:t xml:space="preserve">Тип практики: </w:t>
      </w:r>
      <w:r w:rsidR="001362E5" w:rsidRPr="001362E5">
        <w:rPr>
          <w:rFonts w:ascii="Times New Roman" w:hAnsi="Times New Roman"/>
          <w:sz w:val="28"/>
          <w:szCs w:val="28"/>
        </w:rPr>
        <w:t xml:space="preserve">научно-исследовательская </w:t>
      </w:r>
      <w:r w:rsidR="001362E5" w:rsidRPr="0022796F">
        <w:rPr>
          <w:rFonts w:ascii="Times New Roman" w:hAnsi="Times New Roman"/>
          <w:sz w:val="28"/>
          <w:szCs w:val="28"/>
        </w:rPr>
        <w:t>работа</w:t>
      </w:r>
      <w:r w:rsidR="0022796F" w:rsidRPr="0022796F">
        <w:rPr>
          <w:rFonts w:ascii="Times New Roman" w:hAnsi="Times New Roman"/>
          <w:sz w:val="28"/>
          <w:szCs w:val="28"/>
        </w:rPr>
        <w:t xml:space="preserve"> </w:t>
      </w:r>
      <w:r w:rsidR="0022796F" w:rsidRPr="0022796F">
        <w:rPr>
          <w:rFonts w:ascii="Times New Roman" w:eastAsia="Times New Roman" w:hAnsi="Times New Roman"/>
          <w:bCs/>
          <w:sz w:val="28"/>
          <w:szCs w:val="28"/>
          <w:lang w:eastAsia="ar-SA"/>
        </w:rPr>
        <w:t>научно-исследовательская работа (получение первичных навыков научно-исследовательской работы)</w:t>
      </w:r>
      <w:r w:rsidR="001362E5" w:rsidRPr="0022796F">
        <w:rPr>
          <w:rFonts w:ascii="Times New Roman" w:hAnsi="Times New Roman"/>
          <w:sz w:val="28"/>
          <w:szCs w:val="28"/>
        </w:rPr>
        <w:t>.</w:t>
      </w:r>
    </w:p>
    <w:p w:rsidR="007D32DC" w:rsidRPr="00876CE6" w:rsidRDefault="001362E5" w:rsidP="00876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96F">
        <w:rPr>
          <w:rFonts w:ascii="Times New Roman" w:hAnsi="Times New Roman"/>
          <w:sz w:val="28"/>
          <w:szCs w:val="28"/>
        </w:rPr>
        <w:t>Учебная (научно-исследовательская работа (получение первичных</w:t>
      </w:r>
      <w:r w:rsidRPr="001362E5">
        <w:rPr>
          <w:rFonts w:ascii="Times New Roman" w:hAnsi="Times New Roman"/>
          <w:sz w:val="28"/>
          <w:szCs w:val="28"/>
        </w:rPr>
        <w:t xml:space="preserve"> навыков научно-исследовательской работы))</w:t>
      </w:r>
      <w:r w:rsidR="00876CE6" w:rsidRPr="001362E5">
        <w:rPr>
          <w:rFonts w:ascii="Times New Roman" w:hAnsi="Times New Roman"/>
          <w:sz w:val="28"/>
          <w:szCs w:val="28"/>
        </w:rPr>
        <w:t xml:space="preserve"> практика студентов, обучающихся по направлению 38.03</w:t>
      </w:r>
      <w:r w:rsidR="00876CE6" w:rsidRPr="00876CE6">
        <w:rPr>
          <w:rFonts w:ascii="Times New Roman" w:hAnsi="Times New Roman"/>
          <w:sz w:val="28"/>
          <w:szCs w:val="28"/>
        </w:rPr>
        <w:t xml:space="preserve">.01«Экономика» (степень бакалавр), профиль «Экономика предприятий и организаций» является базовой частью основной образовательной программы. Студент для прохождения, должен знать дисциплины, изучаемые в пределах программы предшествующих курсов: </w:t>
      </w:r>
      <w:r>
        <w:rPr>
          <w:rFonts w:ascii="Times New Roman" w:hAnsi="Times New Roman"/>
          <w:sz w:val="28"/>
          <w:szCs w:val="28"/>
        </w:rPr>
        <w:t>«Микроэкономика», «Экономика организации».</w:t>
      </w: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Формы и способы проведения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876CE6" w:rsidRPr="00401F2F">
        <w:rPr>
          <w:rFonts w:ascii="Times New Roman" w:eastAsia="Times New Roman" w:hAnsi="Times New Roman"/>
          <w:bCs/>
          <w:lang w:eastAsia="ar-SA"/>
        </w:rPr>
        <w:t xml:space="preserve"> </w:t>
      </w:r>
      <w:r w:rsidR="00876CE6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876CE6" w:rsidRPr="00876CE6" w:rsidRDefault="00876CE6" w:rsidP="00876CE6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CE6">
        <w:rPr>
          <w:rFonts w:ascii="Times New Roman" w:hAnsi="Times New Roman"/>
          <w:sz w:val="28"/>
          <w:szCs w:val="28"/>
          <w:lang w:eastAsia="ru-RU"/>
        </w:rPr>
        <w:t xml:space="preserve">Способ организации </w:t>
      </w:r>
      <w:r w:rsidR="001362E5">
        <w:rPr>
          <w:rFonts w:ascii="Times New Roman" w:hAnsi="Times New Roman"/>
          <w:bCs/>
          <w:sz w:val="28"/>
          <w:szCs w:val="28"/>
          <w:lang w:eastAsia="ru-RU"/>
        </w:rPr>
        <w:t>учебной (научно-исследовательская работа (получение первичных навыков научно-исследовательской работы))</w:t>
      </w:r>
      <w:r w:rsidRPr="00876CE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876CE6">
        <w:rPr>
          <w:rFonts w:ascii="Times New Roman" w:hAnsi="Times New Roman"/>
          <w:sz w:val="28"/>
          <w:szCs w:val="28"/>
          <w:lang w:eastAsia="ru-RU"/>
        </w:rPr>
        <w:t xml:space="preserve">практики – стационарная и выездная. Проводятся в структурных подразделениях университета или в организациях, расположенных в городе </w:t>
      </w:r>
      <w:r w:rsidRPr="00876CE6">
        <w:rPr>
          <w:rFonts w:ascii="Times New Roman" w:hAnsi="Times New Roman"/>
          <w:sz w:val="28"/>
          <w:szCs w:val="28"/>
          <w:lang w:eastAsia="ru-RU"/>
        </w:rPr>
        <w:lastRenderedPageBreak/>
        <w:t>Нижний Новгород, причем желательно все остальные виды практик проходить в одном и том же предприятии, что позволит студенту выявить факторы и их динамику, а также</w:t>
      </w:r>
      <w:r w:rsidRPr="00876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их влияние на функционирование и развитие предприятия (организации).</w:t>
      </w:r>
      <w:r w:rsidRPr="00876CE6">
        <w:rPr>
          <w:rFonts w:ascii="Times New Roman" w:hAnsi="Times New Roman"/>
        </w:rPr>
        <w:t xml:space="preserve"> </w:t>
      </w:r>
      <w:r w:rsidRPr="00876CE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Выездная практика организуется по заявлению студента.</w:t>
      </w:r>
    </w:p>
    <w:p w:rsidR="00876CE6" w:rsidRPr="00876CE6" w:rsidRDefault="001362E5" w:rsidP="00876CE6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Учебная (научно-исследовательская работа (получение первичных навыков научно-исследовательской работы))</w:t>
      </w:r>
      <w:r w:rsidR="00876CE6" w:rsidRPr="00876CE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76CE6" w:rsidRPr="00876CE6">
        <w:rPr>
          <w:rFonts w:ascii="Times New Roman" w:hAnsi="Times New Roman"/>
          <w:sz w:val="28"/>
          <w:szCs w:val="28"/>
          <w:lang w:eastAsia="ru-RU"/>
        </w:rPr>
        <w:t>практика осуществляется:</w:t>
      </w:r>
    </w:p>
    <w:p w:rsidR="007D32DC" w:rsidRPr="00876CE6" w:rsidRDefault="00876CE6" w:rsidP="00876CE6">
      <w:pPr>
        <w:pStyle w:val="a4"/>
        <w:numPr>
          <w:ilvl w:val="0"/>
          <w:numId w:val="41"/>
        </w:numPr>
        <w:tabs>
          <w:tab w:val="left" w:pos="708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дискретно по периодам проведения практик –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876CE6" w:rsidRPr="00876CE6" w:rsidRDefault="00876CE6" w:rsidP="00876CE6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992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5. Место и время проведения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F761D0" w:rsidRPr="00F761D0" w:rsidRDefault="001362E5" w:rsidP="00F761D0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Учебная (научно-исследовательская работа (получение первичных навыков научно-исследовательской работы))</w:t>
      </w:r>
      <w:r w:rsidR="00F761D0" w:rsidRPr="00F761D0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практика осуществляется на базе организаций (независимо от организационно-правовых форм) или структурных подразделений организаций, осуществляющих деятельность, соответствующую области и (или) объектам, или видам профессиональной деятельности в соответствии с ФГОС ВО, в том числе в условиях сетевого взаимодействия.</w:t>
      </w:r>
    </w:p>
    <w:p w:rsidR="00F761D0" w:rsidRPr="00F761D0" w:rsidRDefault="00F761D0" w:rsidP="00F761D0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 xml:space="preserve">В качестве объектов </w:t>
      </w:r>
      <w:r w:rsidR="001362E5">
        <w:rPr>
          <w:rFonts w:ascii="Times New Roman" w:eastAsia="Times New Roman" w:hAnsi="Times New Roman"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могут быть выбраны предприятия и организации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8" w:tooltip="Акционерные общества" w:history="1">
        <w:r w:rsidRPr="00F761D0">
          <w:rPr>
            <w:rFonts w:ascii="Times New Roman" w:eastAsia="Times New Roman" w:hAnsi="Times New Roman"/>
            <w:sz w:val="28"/>
            <w:szCs w:val="28"/>
            <w:lang w:eastAsia="ar-SA"/>
          </w:rPr>
          <w:t>акционерные общества</w:t>
        </w:r>
      </w:hyperlink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9" w:tooltip="Общества с ограниченной ответственностью (ООО)" w:history="1">
        <w:r w:rsidRPr="00F761D0">
          <w:rPr>
            <w:rFonts w:ascii="Times New Roman" w:eastAsia="Times New Roman" w:hAnsi="Times New Roman"/>
            <w:sz w:val="28"/>
            <w:szCs w:val="28"/>
            <w:lang w:eastAsia="ar-SA"/>
          </w:rPr>
          <w:t>общества с ограниченной ответственностью</w:t>
        </w:r>
      </w:hyperlink>
      <w:r w:rsidRPr="00F761D0">
        <w:rPr>
          <w:rFonts w:ascii="Times New Roman" w:eastAsia="Times New Roman" w:hAnsi="Times New Roman"/>
          <w:sz w:val="28"/>
          <w:szCs w:val="28"/>
          <w:lang w:eastAsia="ar-SA"/>
        </w:rPr>
        <w:t xml:space="preserve"> и др.), различных сфер деятельности (производство, торговля, выполнение работ, оказание услуг, в т. ч. финансовых). </w:t>
      </w:r>
    </w:p>
    <w:p w:rsidR="007D32DC" w:rsidRPr="00F761D0" w:rsidRDefault="001362E5" w:rsidP="00F761D0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Учебная (научно-исследовательская работа (получение первичных навыков научно-исследовательской работы))</w:t>
      </w:r>
      <w:r w:rsidR="00F761D0" w:rsidRPr="00F761D0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практика проводится в </w:t>
      </w:r>
      <w:r w:rsidR="00CC2C6E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="00F761D0" w:rsidRPr="00F761D0">
        <w:rPr>
          <w:rFonts w:ascii="Times New Roman" w:eastAsia="Times New Roman" w:hAnsi="Times New Roman"/>
          <w:sz w:val="28"/>
          <w:szCs w:val="28"/>
          <w:lang w:eastAsia="ar-SA"/>
        </w:rPr>
        <w:t xml:space="preserve"> семестре и составляет 2 недели.</w:t>
      </w:r>
    </w:p>
    <w:p w:rsidR="007D32DC" w:rsidRPr="007D32DC" w:rsidRDefault="007D32DC" w:rsidP="007D32D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D32DC" w:rsidRPr="007D32DC" w:rsidRDefault="007D32DC" w:rsidP="007D32D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7D32DC">
        <w:rPr>
          <w:rFonts w:ascii="Times New Roman" w:eastAsia="Times New Roman" w:hAnsi="Times New Roman"/>
          <w:i/>
          <w:lang w:eastAsia="ar-SA"/>
        </w:rPr>
        <w:t>]</w:t>
      </w:r>
    </w:p>
    <w:p w:rsidR="00CC2C6E" w:rsidRDefault="00CC2C6E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6. Объём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 и её продолжительность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Общий объём практики составляет </w:t>
      </w:r>
      <w:r w:rsidR="00261FD5">
        <w:rPr>
          <w:rFonts w:ascii="Times New Roman" w:eastAsia="Times New Roman" w:hAnsi="Times New Roman"/>
          <w:sz w:val="28"/>
          <w:szCs w:val="28"/>
          <w:lang w:eastAsia="ar-SA"/>
        </w:rPr>
        <w:t>3 зачетные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единиц.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Продолжительность практики </w:t>
      </w:r>
      <w:r w:rsidR="00261FD5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недел</w:t>
      </w:r>
      <w:r w:rsidR="00261FD5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 Структура и содержание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7.1 Структура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7D32DC" w:rsidRDefault="00261FD5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1FD5">
        <w:rPr>
          <w:rFonts w:ascii="Times New Roman" w:hAnsi="Times New Roman"/>
          <w:bCs/>
          <w:sz w:val="28"/>
          <w:szCs w:val="28"/>
        </w:rPr>
        <w:t>Общая трудоемкость учебной/произво</w:t>
      </w:r>
      <w:r w:rsidR="001362E5">
        <w:rPr>
          <w:rFonts w:ascii="Times New Roman" w:hAnsi="Times New Roman"/>
          <w:bCs/>
          <w:sz w:val="28"/>
          <w:szCs w:val="28"/>
        </w:rPr>
        <w:t>дственной практики составляет 3 </w:t>
      </w:r>
      <w:r w:rsidRPr="00261FD5">
        <w:rPr>
          <w:rFonts w:ascii="Times New Roman" w:hAnsi="Times New Roman"/>
          <w:bCs/>
          <w:sz w:val="28"/>
          <w:szCs w:val="28"/>
        </w:rPr>
        <w:t>зачетные единицы, 108 часов.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261FD5" w:rsidRPr="00261FD5" w:rsidTr="00DC7225">
        <w:trPr>
          <w:trHeight w:val="1251"/>
        </w:trPr>
        <w:tc>
          <w:tcPr>
            <w:tcW w:w="646" w:type="dxa"/>
            <w:vMerge w:val="restart"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2723" w:type="dxa"/>
            <w:vMerge w:val="restart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</w:rPr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</w:rPr>
              <w:t>Формы текущего контроля</w:t>
            </w:r>
          </w:p>
        </w:tc>
      </w:tr>
      <w:tr w:rsidR="00261FD5" w:rsidRPr="00261FD5" w:rsidTr="00DC7225">
        <w:trPr>
          <w:trHeight w:val="557"/>
        </w:trPr>
        <w:tc>
          <w:tcPr>
            <w:tcW w:w="646" w:type="dxa"/>
            <w:vMerge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vMerge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База практики</w:t>
            </w:r>
          </w:p>
        </w:tc>
        <w:tc>
          <w:tcPr>
            <w:tcW w:w="1559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261FD5" w:rsidRPr="00261FD5" w:rsidTr="00DC7225">
        <w:trPr>
          <w:trHeight w:val="557"/>
        </w:trPr>
        <w:tc>
          <w:tcPr>
            <w:tcW w:w="646" w:type="dxa"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  <w:bCs/>
              </w:rPr>
              <w:t>1</w:t>
            </w:r>
          </w:p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vAlign w:val="center"/>
          </w:tcPr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Подготовительный этап.</w:t>
            </w: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8</w:t>
            </w: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Запись в журнале по технике безопасности.</w:t>
            </w:r>
            <w:r w:rsidRPr="00261FD5">
              <w:rPr>
                <w:rFonts w:ascii="Times New Roman" w:hAnsi="Times New Roman"/>
                <w:color w:val="000000"/>
                <w:shd w:val="clear" w:color="auto" w:fill="FFFFFF" w:themeFill="background1"/>
              </w:rPr>
              <w:t xml:space="preserve"> Заполнение дневника.</w:t>
            </w:r>
          </w:p>
        </w:tc>
      </w:tr>
      <w:tr w:rsidR="00261FD5" w:rsidRPr="00261FD5" w:rsidTr="00DC7225">
        <w:trPr>
          <w:trHeight w:val="1251"/>
        </w:trPr>
        <w:tc>
          <w:tcPr>
            <w:tcW w:w="646" w:type="dxa"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  <w:bCs/>
              </w:rPr>
              <w:t>2</w:t>
            </w:r>
          </w:p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vAlign w:val="center"/>
          </w:tcPr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Экспериментальный этап и анализ полученной информации.</w:t>
            </w:r>
          </w:p>
          <w:p w:rsidR="00261FD5" w:rsidRPr="00261FD5" w:rsidRDefault="00261FD5" w:rsidP="00261FD5">
            <w:pPr>
              <w:pStyle w:val="aa"/>
              <w:shd w:val="clear" w:color="auto" w:fill="FFFFFF" w:themeFill="background1"/>
              <w:spacing w:before="0" w:beforeAutospacing="0" w:after="0" w:afterAutospacing="0"/>
              <w:textAlignment w:val="baseline"/>
            </w:pPr>
          </w:p>
          <w:p w:rsidR="00261FD5" w:rsidRPr="00261FD5" w:rsidRDefault="00261FD5" w:rsidP="00261FD5">
            <w:pPr>
              <w:pStyle w:val="aa"/>
              <w:shd w:val="clear" w:color="auto" w:fill="FFFFFF" w:themeFill="background1"/>
              <w:spacing w:before="0" w:beforeAutospacing="0" w:after="0" w:afterAutospacing="0"/>
              <w:textAlignment w:val="baseline"/>
            </w:pPr>
          </w:p>
          <w:p w:rsidR="00261FD5" w:rsidRPr="00261FD5" w:rsidRDefault="00261FD5" w:rsidP="00261FD5">
            <w:pPr>
              <w:pStyle w:val="aa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54</w:t>
            </w:r>
          </w:p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12</w:t>
            </w:r>
          </w:p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14</w:t>
            </w:r>
          </w:p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80</w:t>
            </w:r>
          </w:p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Индивидуальное собеседование, заполнение дневника практики</w:t>
            </w:r>
          </w:p>
        </w:tc>
      </w:tr>
      <w:tr w:rsidR="00261FD5" w:rsidRPr="00261FD5" w:rsidTr="00DC7225">
        <w:trPr>
          <w:trHeight w:val="1251"/>
        </w:trPr>
        <w:tc>
          <w:tcPr>
            <w:tcW w:w="646" w:type="dxa"/>
          </w:tcPr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61FD5">
              <w:rPr>
                <w:rFonts w:ascii="Times New Roman" w:hAnsi="Times New Roman"/>
                <w:bCs/>
              </w:rPr>
              <w:t>3</w:t>
            </w:r>
          </w:p>
          <w:p w:rsidR="00261FD5" w:rsidRPr="00261FD5" w:rsidRDefault="00261FD5" w:rsidP="00261FD5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723" w:type="dxa"/>
            <w:vAlign w:val="center"/>
          </w:tcPr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Подготовка отчета по практике.</w:t>
            </w: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  <w:p w:rsidR="00261FD5" w:rsidRPr="00261FD5" w:rsidRDefault="00261FD5" w:rsidP="00261FD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261FD5">
              <w:rPr>
                <w:rFonts w:ascii="Times New Roman" w:hAnsi="Times New Roman"/>
              </w:rPr>
              <w:t>12</w:t>
            </w:r>
          </w:p>
        </w:tc>
        <w:tc>
          <w:tcPr>
            <w:tcW w:w="1559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20</w:t>
            </w:r>
          </w:p>
        </w:tc>
        <w:tc>
          <w:tcPr>
            <w:tcW w:w="1560" w:type="dxa"/>
            <w:vAlign w:val="center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Написание отчета, его презентация.</w:t>
            </w:r>
          </w:p>
        </w:tc>
      </w:tr>
      <w:tr w:rsidR="00261FD5" w:rsidRPr="00261FD5" w:rsidTr="00DC7225">
        <w:tc>
          <w:tcPr>
            <w:tcW w:w="3369" w:type="dxa"/>
            <w:gridSpan w:val="2"/>
          </w:tcPr>
          <w:p w:rsidR="00261FD5" w:rsidRPr="00261FD5" w:rsidRDefault="00261FD5" w:rsidP="00261FD5">
            <w:pPr>
              <w:numPr>
                <w:ilvl w:val="0"/>
                <w:numId w:val="4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Итого:</w:t>
            </w:r>
          </w:p>
        </w:tc>
        <w:tc>
          <w:tcPr>
            <w:tcW w:w="850" w:type="dxa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72</w:t>
            </w:r>
          </w:p>
        </w:tc>
        <w:tc>
          <w:tcPr>
            <w:tcW w:w="1559" w:type="dxa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16</w:t>
            </w:r>
          </w:p>
        </w:tc>
        <w:tc>
          <w:tcPr>
            <w:tcW w:w="1276" w:type="dxa"/>
          </w:tcPr>
          <w:p w:rsidR="00261FD5" w:rsidRPr="00261FD5" w:rsidRDefault="00261FD5" w:rsidP="00261FD5">
            <w:pPr>
              <w:spacing w:after="0"/>
              <w:jc w:val="center"/>
              <w:rPr>
                <w:rFonts w:ascii="Times New Roman" w:hAnsi="Times New Roman"/>
              </w:rPr>
            </w:pPr>
            <w:r w:rsidRPr="00261FD5">
              <w:rPr>
                <w:rFonts w:ascii="Times New Roman" w:hAnsi="Times New Roman"/>
              </w:rPr>
              <w:t>20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261FD5" w:rsidRPr="00261FD5" w:rsidRDefault="00261FD5" w:rsidP="00261FD5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261FD5">
              <w:rPr>
                <w:rFonts w:ascii="Times New Roman" w:hAnsi="Times New Roman"/>
              </w:rPr>
              <w:t>108</w:t>
            </w:r>
          </w:p>
        </w:tc>
      </w:tr>
    </w:tbl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</w:p>
    <w:p w:rsidR="007D32DC" w:rsidRP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7.2 Содержание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261FD5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1. Подготовительный этап.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1.1. Обзорная экскурсия по </w:t>
      </w:r>
      <w:r w:rsidRPr="00261FD5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предприятию, инструктаж по технике безопасности. </w:t>
      </w: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экскурсия по </w:t>
      </w:r>
      <w:r w:rsidRPr="00261FD5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предприятию, инструктаж по технике безопасности.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2. Экспериментальный этап и анализ полученной информации.</w:t>
      </w:r>
    </w:p>
    <w:p w:rsidR="00261FD5" w:rsidRPr="00261FD5" w:rsidRDefault="00261FD5" w:rsidP="00261FD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 xml:space="preserve">2.1. Ознакомление с целями, задачами, видами деятельности, историей развития предприятия. </w:t>
      </w:r>
    </w:p>
    <w:p w:rsidR="00261FD5" w:rsidRPr="00261FD5" w:rsidRDefault="00261FD5" w:rsidP="00261FD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2.2. Характеристика предприятия: месторасположение, правовой статус, учредительные документы, лицензия.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2.3. Изучение, сбор и анализ законодательных и нормативных актов, регулирующих деятельность организации.</w:t>
      </w:r>
    </w:p>
    <w:p w:rsidR="00261FD5" w:rsidRPr="00261FD5" w:rsidRDefault="00261FD5" w:rsidP="00261FD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3. Подготовка отчета по практике.</w:t>
      </w:r>
    </w:p>
    <w:p w:rsidR="00261FD5" w:rsidRPr="00261FD5" w:rsidRDefault="00261FD5" w:rsidP="00261FD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3.1. Написание отчета по собранным материалам.</w:t>
      </w:r>
    </w:p>
    <w:p w:rsidR="00261FD5" w:rsidRPr="00261FD5" w:rsidRDefault="00261FD5" w:rsidP="00261FD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sz w:val="28"/>
          <w:szCs w:val="28"/>
          <w:lang w:eastAsia="ru-RU"/>
        </w:rPr>
        <w:t>3.2. Защита отчета</w:t>
      </w:r>
    </w:p>
    <w:p w:rsidR="00261FD5" w:rsidRPr="00261FD5" w:rsidRDefault="00261FD5" w:rsidP="00261FD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61FD5">
        <w:rPr>
          <w:rFonts w:ascii="Times New Roman" w:hAnsi="Times New Roman"/>
          <w:bCs/>
          <w:sz w:val="28"/>
          <w:szCs w:val="28"/>
          <w:lang w:eastAsia="ru-RU"/>
        </w:rPr>
        <w:t>Так же в рамках практики студент должен осуществлять следующий вид деятельности:</w:t>
      </w:r>
    </w:p>
    <w:p w:rsidR="00261FD5" w:rsidRPr="00261FD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>изучение нормативных документов, регламентирующих деятельность подразделений (отделов) предприятия;</w:t>
      </w:r>
    </w:p>
    <w:p w:rsidR="00261FD5" w:rsidRPr="00261FD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>изучение нормативных документов (положений, инструкций, приказов) по вопросам организации основной деятельности предприятия;</w:t>
      </w:r>
    </w:p>
    <w:p w:rsidR="00261FD5" w:rsidRPr="00261FD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>изучение штатного расписания, особенностей кадровой политики предприятия. Изучение трудовых договоров на предприятии;</w:t>
      </w:r>
    </w:p>
    <w:p w:rsidR="00261FD5" w:rsidRPr="001362E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261FD5">
        <w:rPr>
          <w:rFonts w:ascii="Times New Roman" w:hAnsi="Times New Roman"/>
          <w:color w:val="000000"/>
          <w:sz w:val="28"/>
          <w:szCs w:val="28"/>
          <w:lang w:eastAsia="ru-RU"/>
        </w:rPr>
        <w:t>изучение иерархии управления. Знакомство с обязанностями и функционально-</w:t>
      </w:r>
      <w:r w:rsidRPr="001362E5">
        <w:rPr>
          <w:rFonts w:ascii="Times New Roman" w:hAnsi="Times New Roman"/>
          <w:sz w:val="28"/>
          <w:szCs w:val="28"/>
          <w:lang w:eastAsia="ru-RU"/>
        </w:rPr>
        <w:t>должностными инструкциями персонала (экономистов, менеджеров высшего, среднего и низшего звена предприятия, бухгалтеров);</w:t>
      </w:r>
    </w:p>
    <w:p w:rsidR="00261FD5" w:rsidRPr="001362E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1362E5">
        <w:rPr>
          <w:rFonts w:ascii="Times New Roman" w:hAnsi="Times New Roman"/>
          <w:sz w:val="28"/>
          <w:szCs w:val="28"/>
          <w:lang w:eastAsia="ru-RU"/>
        </w:rPr>
        <w:t>характеристика деятельности отдела, в котором студент проходит практику: название отдела, его функции, взаимосвязь с другими отделами, количество и название должностей в отделе, их взаимосвязь, система подчиненности;</w:t>
      </w:r>
    </w:p>
    <w:p w:rsidR="00261FD5" w:rsidRPr="001362E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1362E5">
        <w:rPr>
          <w:rFonts w:ascii="Times New Roman" w:hAnsi="Times New Roman"/>
          <w:sz w:val="28"/>
          <w:szCs w:val="28"/>
          <w:lang w:eastAsia="ru-RU"/>
        </w:rPr>
        <w:t>анализ основных технико-экономических показателей деятельности предприятия;</w:t>
      </w:r>
    </w:p>
    <w:p w:rsidR="00261FD5" w:rsidRPr="001362E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1362E5">
        <w:rPr>
          <w:rFonts w:ascii="Times New Roman" w:hAnsi="Times New Roman"/>
          <w:sz w:val="28"/>
          <w:szCs w:val="28"/>
          <w:lang w:eastAsia="ru-RU"/>
        </w:rPr>
        <w:t>анализ информационных технологий (программных продуктов) применяемых в организации;</w:t>
      </w:r>
    </w:p>
    <w:p w:rsidR="00261FD5" w:rsidRPr="001362E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1362E5">
        <w:rPr>
          <w:rFonts w:ascii="Times New Roman" w:hAnsi="Times New Roman"/>
          <w:sz w:val="28"/>
          <w:szCs w:val="28"/>
          <w:lang w:eastAsia="ru-RU"/>
        </w:rPr>
        <w:t>анализ основных методов, способов и средств получения, хранения, переработки информации на предприятии;</w:t>
      </w:r>
    </w:p>
    <w:p w:rsidR="00261FD5" w:rsidRPr="001362E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362E5">
        <w:rPr>
          <w:rFonts w:ascii="Times New Roman" w:hAnsi="Times New Roman"/>
          <w:sz w:val="28"/>
          <w:szCs w:val="28"/>
          <w:lang w:eastAsia="ru-RU"/>
        </w:rPr>
        <w:t>согласование отчета по практике с научным руководителем от базы практики;</w:t>
      </w:r>
    </w:p>
    <w:p w:rsidR="00261FD5" w:rsidRPr="001362E5" w:rsidRDefault="00261FD5" w:rsidP="00261FD5">
      <w:pPr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362E5">
        <w:rPr>
          <w:rFonts w:ascii="Times New Roman" w:hAnsi="Times New Roman"/>
          <w:sz w:val="28"/>
          <w:szCs w:val="28"/>
          <w:lang w:eastAsia="ru-RU"/>
        </w:rPr>
        <w:t>завершение и офо</w:t>
      </w:r>
      <w:r w:rsidR="001362E5">
        <w:rPr>
          <w:rFonts w:ascii="Times New Roman" w:hAnsi="Times New Roman"/>
          <w:sz w:val="28"/>
          <w:szCs w:val="28"/>
          <w:lang w:eastAsia="ru-RU"/>
        </w:rPr>
        <w:t>рмление документов практики.</w:t>
      </w:r>
    </w:p>
    <w:p w:rsidR="007D32DC" w:rsidRPr="001362E5" w:rsidRDefault="007D32DC" w:rsidP="001362E5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7D32DC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8. Методы и технологии, используемые на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261FD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практике</w:t>
      </w:r>
    </w:p>
    <w:p w:rsidR="00261FD5" w:rsidRDefault="00261FD5" w:rsidP="00261FD5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  <w:lang w:eastAsia="ru-RU"/>
        </w:rPr>
        <w:t xml:space="preserve">В процессе прохождения </w:t>
      </w:r>
      <w:r w:rsidR="001362E5">
        <w:rPr>
          <w:rFonts w:ascii="Times New Roman" w:hAnsi="Times New Roman" w:cs="Times New Roman"/>
          <w:sz w:val="28"/>
          <w:szCs w:val="28"/>
          <w:lang w:eastAsia="ru-RU"/>
        </w:rPr>
        <w:t>учебной (научно-исследовательская работа (получение первичных навыков научно-исследовательской работы))</w:t>
      </w:r>
      <w:r w:rsidRPr="00FE3FD4">
        <w:rPr>
          <w:rFonts w:ascii="Times New Roman" w:hAnsi="Times New Roman" w:cs="Times New Roman"/>
          <w:sz w:val="28"/>
          <w:szCs w:val="28"/>
          <w:lang w:eastAsia="ru-RU"/>
        </w:rPr>
        <w:t xml:space="preserve"> практики используется  следующие технологии:</w:t>
      </w:r>
    </w:p>
    <w:p w:rsidR="00261FD5" w:rsidRDefault="00261FD5" w:rsidP="00261FD5">
      <w:pPr>
        <w:pStyle w:val="2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 xml:space="preserve">диалоговая </w:t>
      </w:r>
      <w:r w:rsidRPr="00B930B1">
        <w:rPr>
          <w:rFonts w:ascii="Times New Roman" w:hAnsi="Times New Roman" w:cs="Times New Roman"/>
          <w:sz w:val="28"/>
          <w:szCs w:val="28"/>
        </w:rPr>
        <w:t>технология</w:t>
      </w:r>
      <w:r>
        <w:rPr>
          <w:rFonts w:ascii="Times New Roman" w:hAnsi="Times New Roman" w:cs="Times New Roman"/>
          <w:sz w:val="28"/>
          <w:szCs w:val="28"/>
        </w:rPr>
        <w:t xml:space="preserve"> (собеседование, </w:t>
      </w:r>
      <w:r w:rsidRPr="00590836">
        <w:rPr>
          <w:rFonts w:ascii="Times New Roman" w:hAnsi="Times New Roman" w:cs="Times New Roman"/>
          <w:sz w:val="28"/>
          <w:szCs w:val="28"/>
        </w:rPr>
        <w:t>проблемно-поисковые диалоги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0B1">
        <w:rPr>
          <w:rFonts w:ascii="Times New Roman" w:hAnsi="Times New Roman" w:cs="Times New Roman"/>
          <w:sz w:val="28"/>
          <w:szCs w:val="28"/>
        </w:rPr>
        <w:t>;</w:t>
      </w:r>
    </w:p>
    <w:p w:rsidR="00261FD5" w:rsidRDefault="00261FD5" w:rsidP="00261FD5">
      <w:pPr>
        <w:pStyle w:val="2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>технология сотрудничества (рабо</w:t>
      </w:r>
      <w:r>
        <w:rPr>
          <w:rFonts w:ascii="Times New Roman" w:hAnsi="Times New Roman" w:cs="Times New Roman"/>
          <w:sz w:val="28"/>
          <w:szCs w:val="28"/>
        </w:rPr>
        <w:t>та с руководителем по практике).</w:t>
      </w:r>
    </w:p>
    <w:p w:rsidR="007D32DC" w:rsidRPr="007D32DC" w:rsidRDefault="00261FD5" w:rsidP="00261FD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  <w:r w:rsidRPr="00FE3FD4">
        <w:rPr>
          <w:rFonts w:ascii="Times New Roman" w:hAnsi="Times New Roman"/>
          <w:sz w:val="28"/>
          <w:szCs w:val="28"/>
        </w:rPr>
        <w:t xml:space="preserve">В процессе прохождения </w:t>
      </w:r>
      <w:r w:rsidR="001362E5">
        <w:rPr>
          <w:rFonts w:ascii="Times New Roman" w:hAnsi="Times New Roman"/>
          <w:sz w:val="28"/>
          <w:szCs w:val="28"/>
        </w:rPr>
        <w:t>учебной (научно-исследовательская работа (получение первичных навыков научно-исследовательской работы))</w:t>
      </w:r>
      <w:r w:rsidRPr="00FE3FD4">
        <w:rPr>
          <w:rFonts w:ascii="Times New Roman" w:hAnsi="Times New Roman"/>
          <w:sz w:val="28"/>
          <w:szCs w:val="28"/>
        </w:rPr>
        <w:t xml:space="preserve"> практики используется методы проблемного обучения, связанные с решением проблем конкретного объекта исследования; исследовательские методы обучения, связанные с самостоятельным пополнением знаний.</w:t>
      </w: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DC722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DC7225" w:rsidRPr="00DC7225" w:rsidRDefault="00DC7225" w:rsidP="00DC722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 xml:space="preserve">Отчетность по итогам прохождения </w:t>
      </w:r>
      <w:r w:rsidR="001362E5">
        <w:rPr>
          <w:rFonts w:ascii="Times New Roman" w:hAnsi="Times New Roman"/>
          <w:sz w:val="28"/>
          <w:szCs w:val="28"/>
        </w:rPr>
        <w:t>учебной (научно-исследовательская работа (получение первичных навыков научно-исследовательской работы))</w:t>
      </w:r>
      <w:r w:rsidRPr="00DC7225">
        <w:rPr>
          <w:rFonts w:ascii="Times New Roman" w:hAnsi="Times New Roman"/>
          <w:sz w:val="28"/>
          <w:szCs w:val="28"/>
        </w:rPr>
        <w:t xml:space="preserve"> практики включает в себя:</w:t>
      </w:r>
    </w:p>
    <w:p w:rsidR="00DC7225" w:rsidRPr="00DC7225" w:rsidRDefault="00DC7225" w:rsidP="00DC7225">
      <w:pPr>
        <w:pStyle w:val="a4"/>
        <w:numPr>
          <w:ilvl w:val="0"/>
          <w:numId w:val="45"/>
        </w:numPr>
        <w:tabs>
          <w:tab w:val="left" w:pos="993"/>
          <w:tab w:val="left" w:pos="1680"/>
        </w:tabs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дневник о прохождении практики;</w:t>
      </w:r>
    </w:p>
    <w:p w:rsidR="00DC7225" w:rsidRPr="00DC7225" w:rsidRDefault="00DC7225" w:rsidP="00DC7225">
      <w:pPr>
        <w:pStyle w:val="a4"/>
        <w:numPr>
          <w:ilvl w:val="0"/>
          <w:numId w:val="45"/>
        </w:numPr>
        <w:tabs>
          <w:tab w:val="left" w:pos="993"/>
          <w:tab w:val="left" w:pos="1680"/>
        </w:tabs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титульный лист;</w:t>
      </w:r>
    </w:p>
    <w:p w:rsidR="00DC7225" w:rsidRPr="00DC7225" w:rsidRDefault="00DC7225" w:rsidP="00DC7225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отчет о прохождении практики;</w:t>
      </w:r>
    </w:p>
    <w:p w:rsidR="00DC7225" w:rsidRPr="00DC7225" w:rsidRDefault="00DC7225" w:rsidP="00DC7225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 xml:space="preserve">Результаты </w:t>
      </w:r>
      <w:r w:rsidR="001362E5">
        <w:rPr>
          <w:sz w:val="28"/>
          <w:szCs w:val="28"/>
        </w:rPr>
        <w:t>учебной (научно-исследовательская работа (получение первичных навыков научно-исследовательской работы))</w:t>
      </w:r>
      <w:r w:rsidRPr="00DC7225">
        <w:rPr>
          <w:bCs/>
          <w:sz w:val="28"/>
          <w:szCs w:val="28"/>
        </w:rPr>
        <w:t xml:space="preserve"> </w:t>
      </w:r>
      <w:r w:rsidRPr="00DC7225">
        <w:rPr>
          <w:color w:val="000000" w:themeColor="text1"/>
          <w:sz w:val="28"/>
          <w:szCs w:val="28"/>
        </w:rPr>
        <w:t>практики студент обобщает в виде письменного отчета. Отчет по практике является основным документом студента, отражающим, выполненную им работу во время практики, полученные им организационные и технические навыки и знания.</w:t>
      </w:r>
    </w:p>
    <w:p w:rsidR="00DC7225" w:rsidRPr="001362E5" w:rsidRDefault="00DC7225" w:rsidP="00DC7225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 xml:space="preserve">Отчет составляется в соответствии с программой </w:t>
      </w:r>
      <w:r w:rsidR="001362E5">
        <w:rPr>
          <w:sz w:val="28"/>
          <w:szCs w:val="28"/>
        </w:rPr>
        <w:t>учебной (научно-исследовательская работа (получение первичных навыков научно-</w:t>
      </w:r>
      <w:r w:rsidR="001362E5" w:rsidRPr="001362E5">
        <w:rPr>
          <w:sz w:val="28"/>
          <w:szCs w:val="28"/>
        </w:rPr>
        <w:t>исследовательской работы))</w:t>
      </w:r>
      <w:r w:rsidRPr="001362E5">
        <w:rPr>
          <w:bCs/>
          <w:sz w:val="28"/>
          <w:szCs w:val="28"/>
        </w:rPr>
        <w:t xml:space="preserve"> </w:t>
      </w:r>
      <w:r w:rsidRPr="001362E5">
        <w:rPr>
          <w:sz w:val="28"/>
          <w:szCs w:val="28"/>
        </w:rPr>
        <w:t>практики и включает материалы, отражающие общие сведения о базе предприятия, выполненную работу по изучению организационной структуры управления предприятия, задач и функций различных отделов, динамики основных технико</w:t>
      </w:r>
      <w:r w:rsidR="001362E5">
        <w:rPr>
          <w:sz w:val="28"/>
          <w:szCs w:val="28"/>
        </w:rPr>
        <w:t>-экономических показателей и т.</w:t>
      </w:r>
      <w:r w:rsidRPr="001362E5">
        <w:rPr>
          <w:sz w:val="28"/>
          <w:szCs w:val="28"/>
        </w:rPr>
        <w:t>д.</w:t>
      </w:r>
    </w:p>
    <w:p w:rsidR="00DC7225" w:rsidRPr="001362E5" w:rsidRDefault="00DC7225" w:rsidP="00DC7225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362E5">
        <w:rPr>
          <w:sz w:val="28"/>
          <w:szCs w:val="28"/>
        </w:rPr>
        <w:t>Отчет должен быть оформлен на рабочем месте и полностью завершен к моменту окончания практики. Основой отчета являются самостоятельно выполняемые работы студентом в соответствии с программой практики.</w:t>
      </w:r>
    </w:p>
    <w:p w:rsidR="00DC7225" w:rsidRPr="00DC7225" w:rsidRDefault="00DC7225" w:rsidP="00DC7225">
      <w:pPr>
        <w:pStyle w:val="aa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1362E5">
        <w:rPr>
          <w:sz w:val="28"/>
          <w:szCs w:val="28"/>
        </w:rPr>
        <w:t>В отчете описывается методика проведения исследований, отражаются результаты выполнения индивидуального задания, полученного от руководителя. В заключение</w:t>
      </w:r>
      <w:r w:rsidRPr="00DC7225">
        <w:rPr>
          <w:color w:val="000000" w:themeColor="text1"/>
          <w:sz w:val="28"/>
          <w:szCs w:val="28"/>
        </w:rPr>
        <w:t xml:space="preserve"> отчета приводятся краткие выводы о результатах практики, предлагаются рекомендации по улучшению эффективности деятельности предприятия.</w:t>
      </w:r>
    </w:p>
    <w:p w:rsidR="00DC7225" w:rsidRPr="00DC7225" w:rsidRDefault="00DC7225" w:rsidP="00DC7225">
      <w:pPr>
        <w:pStyle w:val="aa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lastRenderedPageBreak/>
        <w:t>Изложение в отчете должно быть сжатым, ясным и сопровождаться цифровыми данными, схемами, графиками и диаграммами. Цифровой материал необходимо оформлять в виде таблиц. Сложные отчетные и плановые формы и расчеты могут быть оформлены как приложения к отчету с обязательной ссылкой на них в тексте.</w:t>
      </w:r>
    </w:p>
    <w:p w:rsidR="00DC7225" w:rsidRPr="00DC7225" w:rsidRDefault="00DC7225" w:rsidP="00DC7225">
      <w:pPr>
        <w:pStyle w:val="aa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В отчете должно быть отражено:</w:t>
      </w:r>
    </w:p>
    <w:p w:rsidR="00DC7225" w:rsidRDefault="00DC7225" w:rsidP="00DC722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название, организационно-правовая форма, вид деятельности организации (отраслевая принадлежность, производимая или реализуемая продукция, оказываемые услуги);</w:t>
      </w:r>
    </w:p>
    <w:p w:rsidR="001362E5" w:rsidRDefault="001362E5" w:rsidP="001362E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место расположения организации;</w:t>
      </w:r>
      <w:r w:rsidRPr="00833582">
        <w:rPr>
          <w:color w:val="000000" w:themeColor="text1"/>
          <w:sz w:val="28"/>
          <w:szCs w:val="28"/>
        </w:rPr>
        <w:t xml:space="preserve"> </w:t>
      </w:r>
    </w:p>
    <w:p w:rsidR="001362E5" w:rsidRPr="00DC7225" w:rsidRDefault="001362E5" w:rsidP="001362E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33582">
        <w:rPr>
          <w:color w:val="000000" w:themeColor="text1"/>
          <w:sz w:val="28"/>
          <w:szCs w:val="28"/>
        </w:rPr>
        <w:t>миссию организации;</w:t>
      </w:r>
    </w:p>
    <w:p w:rsidR="001362E5" w:rsidRDefault="001362E5" w:rsidP="001362E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цели и задачи деятельности;</w:t>
      </w:r>
    </w:p>
    <w:p w:rsidR="001362E5" w:rsidRPr="00833582" w:rsidRDefault="001362E5" w:rsidP="001362E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uppressAutoHyphens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33582">
        <w:rPr>
          <w:color w:val="000000" w:themeColor="text1"/>
          <w:sz w:val="28"/>
          <w:szCs w:val="28"/>
        </w:rPr>
        <w:t>масштаб деятельности организации (в конкретных обобщенных показателях);</w:t>
      </w:r>
    </w:p>
    <w:p w:rsidR="00DC7225" w:rsidRPr="00DC7225" w:rsidRDefault="00DC7225" w:rsidP="00DC722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C7225">
        <w:rPr>
          <w:color w:val="000000" w:themeColor="text1"/>
          <w:sz w:val="28"/>
          <w:szCs w:val="28"/>
        </w:rPr>
        <w:t>история создания и развития организации: время образования, основные этапы развития);</w:t>
      </w:r>
    </w:p>
    <w:p w:rsidR="00DC7225" w:rsidRPr="001362E5" w:rsidRDefault="00DC7225" w:rsidP="00DC722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1362E5">
        <w:rPr>
          <w:sz w:val="28"/>
          <w:szCs w:val="28"/>
        </w:rPr>
        <w:t>законодательные и нормативные документы, регулирующие деятельность организации (Гражданский Кодек РФ</w:t>
      </w:r>
      <w:r w:rsidRPr="001362E5">
        <w:rPr>
          <w:b/>
          <w:bCs/>
          <w:sz w:val="28"/>
          <w:szCs w:val="28"/>
          <w:bdr w:val="none" w:sz="0" w:space="0" w:color="auto" w:frame="1"/>
        </w:rPr>
        <w:t>,</w:t>
      </w:r>
      <w:r w:rsidRPr="001362E5">
        <w:rPr>
          <w:rStyle w:val="apple-converted-space"/>
          <w:sz w:val="28"/>
          <w:szCs w:val="28"/>
        </w:rPr>
        <w:t> </w:t>
      </w:r>
      <w:r w:rsidRPr="001362E5">
        <w:rPr>
          <w:sz w:val="28"/>
          <w:szCs w:val="28"/>
        </w:rPr>
        <w:t>Трудовой Кодекс РФ, Закон об акционерных обществах, Закон об обществах с ограниченной ответственностью).</w:t>
      </w:r>
    </w:p>
    <w:p w:rsidR="00DC7225" w:rsidRPr="001362E5" w:rsidRDefault="00DC7225" w:rsidP="00DC722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1362E5">
        <w:rPr>
          <w:sz w:val="28"/>
          <w:szCs w:val="28"/>
        </w:rPr>
        <w:t>структура управления организации;</w:t>
      </w:r>
    </w:p>
    <w:p w:rsidR="00DC7225" w:rsidRPr="001362E5" w:rsidRDefault="00DC7225" w:rsidP="00DC7225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1362E5">
        <w:rPr>
          <w:sz w:val="28"/>
          <w:szCs w:val="28"/>
        </w:rPr>
        <w:t>функционально-должностные обязанности руководителей различных уровней в организации;</w:t>
      </w:r>
    </w:p>
    <w:p w:rsidR="00DC7225" w:rsidRPr="001362E5" w:rsidRDefault="00DC7225" w:rsidP="00AA6AFD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1362E5">
        <w:rPr>
          <w:sz w:val="28"/>
          <w:szCs w:val="28"/>
        </w:rPr>
        <w:t>основные потребители товаров или услуг организации;</w:t>
      </w:r>
    </w:p>
    <w:p w:rsidR="00DC7225" w:rsidRPr="001362E5" w:rsidRDefault="00DC7225" w:rsidP="00AA6AFD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1362E5">
        <w:rPr>
          <w:sz w:val="28"/>
          <w:szCs w:val="28"/>
        </w:rPr>
        <w:t>основные конкуренты;</w:t>
      </w:r>
    </w:p>
    <w:p w:rsidR="00DC7225" w:rsidRPr="001362E5" w:rsidRDefault="00DC7225" w:rsidP="00AA6AFD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3"/>
          <w:szCs w:val="23"/>
        </w:rPr>
      </w:pPr>
      <w:r w:rsidRPr="001362E5">
        <w:rPr>
          <w:sz w:val="28"/>
          <w:szCs w:val="28"/>
        </w:rPr>
        <w:t>основные партнеры по бизнесу (поставщики, банки и др.) и т. п. в соответствии с видами работ и индивидуальным заданием студента.</w:t>
      </w:r>
    </w:p>
    <w:p w:rsidR="00AA6AFD" w:rsidRPr="001362E5" w:rsidRDefault="00AA6AFD" w:rsidP="00AA6AFD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1362E5">
        <w:rPr>
          <w:sz w:val="28"/>
          <w:szCs w:val="28"/>
        </w:rPr>
        <w:t>анализ динамики основных технико-экономических показателей организации;</w:t>
      </w:r>
    </w:p>
    <w:p w:rsidR="00AA6AFD" w:rsidRPr="001362E5" w:rsidRDefault="00AA6AFD" w:rsidP="00AA6AFD">
      <w:pPr>
        <w:pStyle w:val="aa"/>
        <w:numPr>
          <w:ilvl w:val="0"/>
          <w:numId w:val="4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1362E5">
        <w:rPr>
          <w:sz w:val="28"/>
          <w:szCs w:val="28"/>
        </w:rPr>
        <w:t>описание проведенных теоретических и практических научных исследований, с указанием их направления</w:t>
      </w:r>
      <w:r w:rsidR="001362E5" w:rsidRPr="001362E5">
        <w:rPr>
          <w:sz w:val="28"/>
          <w:szCs w:val="28"/>
        </w:rPr>
        <w:t>.</w:t>
      </w:r>
    </w:p>
    <w:p w:rsidR="00DC7225" w:rsidRPr="001362E5" w:rsidRDefault="00DC7225" w:rsidP="00DC7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62E5">
        <w:rPr>
          <w:rFonts w:ascii="Times New Roman" w:hAnsi="Times New Roman"/>
          <w:sz w:val="28"/>
          <w:szCs w:val="28"/>
        </w:rPr>
        <w:t>Вся отчетная документация должна быть оформлена в соответствии с Методическими рекомендациями по оформлению письменных работ.</w:t>
      </w:r>
    </w:p>
    <w:p w:rsidR="00DC7225" w:rsidRPr="001362E5" w:rsidRDefault="00DC7225" w:rsidP="00DC7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62E5">
        <w:rPr>
          <w:rFonts w:ascii="Times New Roman" w:hAnsi="Times New Roman"/>
          <w:sz w:val="28"/>
          <w:szCs w:val="28"/>
        </w:rPr>
        <w:t>Объем отчета составляет 25-30 страниц (в компьютерном наборе);</w:t>
      </w:r>
    </w:p>
    <w:p w:rsidR="00DC7225" w:rsidRPr="001362E5" w:rsidRDefault="00DC7225" w:rsidP="00DC7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62E5">
        <w:rPr>
          <w:rFonts w:ascii="Times New Roman" w:hAnsi="Times New Roman"/>
          <w:sz w:val="28"/>
          <w:szCs w:val="28"/>
        </w:rPr>
        <w:t>Требования к его оформлению следующие:</w:t>
      </w:r>
    </w:p>
    <w:p w:rsidR="00DC7225" w:rsidRPr="00DC7225" w:rsidRDefault="00DC7225" w:rsidP="00DC7225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2E5">
        <w:rPr>
          <w:rFonts w:ascii="Times New Roman" w:hAnsi="Times New Roman" w:cs="Times New Roman"/>
          <w:sz w:val="28"/>
          <w:szCs w:val="28"/>
        </w:rPr>
        <w:t>поля: верхнее и нижнее</w:t>
      </w:r>
      <w:r w:rsidRPr="00DC7225">
        <w:rPr>
          <w:rFonts w:ascii="Times New Roman" w:hAnsi="Times New Roman" w:cs="Times New Roman"/>
          <w:sz w:val="28"/>
          <w:szCs w:val="28"/>
        </w:rPr>
        <w:t xml:space="preserve"> – 2 см, левое – 3 см, правое – 1,5 см;</w:t>
      </w:r>
    </w:p>
    <w:p w:rsidR="00DC7225" w:rsidRPr="00DC7225" w:rsidRDefault="00DC7225" w:rsidP="00DC7225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C7225">
        <w:rPr>
          <w:rFonts w:ascii="Times New Roman" w:hAnsi="Times New Roman" w:cs="Times New Roman"/>
          <w:sz w:val="28"/>
          <w:szCs w:val="28"/>
        </w:rPr>
        <w:t>шрифт</w:t>
      </w:r>
      <w:r w:rsidRPr="00DC7225">
        <w:rPr>
          <w:rFonts w:ascii="Times New Roman" w:hAnsi="Times New Roman" w:cs="Times New Roman"/>
          <w:sz w:val="28"/>
          <w:szCs w:val="28"/>
          <w:lang w:val="en-US"/>
        </w:rPr>
        <w:t>: Times New Roman;</w:t>
      </w:r>
    </w:p>
    <w:p w:rsidR="00DC7225" w:rsidRPr="00DC7225" w:rsidRDefault="00DC7225" w:rsidP="00DC7225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C7225">
        <w:rPr>
          <w:rFonts w:ascii="Times New Roman" w:hAnsi="Times New Roman" w:cs="Times New Roman"/>
          <w:sz w:val="28"/>
          <w:szCs w:val="28"/>
        </w:rPr>
        <w:t>размер шрифта</w:t>
      </w:r>
      <w:r w:rsidRPr="00DC7225">
        <w:rPr>
          <w:rFonts w:ascii="Times New Roman" w:hAnsi="Times New Roman" w:cs="Times New Roman"/>
          <w:sz w:val="28"/>
          <w:szCs w:val="28"/>
          <w:lang w:val="en-US"/>
        </w:rPr>
        <w:t>: 14 pt;</w:t>
      </w:r>
    </w:p>
    <w:p w:rsidR="00DC7225" w:rsidRPr="00DC7225" w:rsidRDefault="00DC7225" w:rsidP="00DC7225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междустрочный интервал: 1,5 строки;</w:t>
      </w:r>
    </w:p>
    <w:p w:rsidR="00DC7225" w:rsidRPr="00DC7225" w:rsidRDefault="00DC7225" w:rsidP="00DC7225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сноски: 10 pt через одинарный интервал;</w:t>
      </w:r>
    </w:p>
    <w:p w:rsidR="00DC7225" w:rsidRPr="00DC7225" w:rsidRDefault="00DC7225" w:rsidP="00DC7225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формулы: 10 pt в формульном редакторе Microsoft Equation.</w:t>
      </w:r>
    </w:p>
    <w:p w:rsidR="00DC7225" w:rsidRPr="00DC7225" w:rsidRDefault="00DC7225" w:rsidP="00DC7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Рекомендуемая структура отчета:</w:t>
      </w:r>
    </w:p>
    <w:p w:rsidR="00DC7225" w:rsidRPr="00DC7225" w:rsidRDefault="00DC7225" w:rsidP="00DC7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Титульный лист</w:t>
      </w:r>
    </w:p>
    <w:p w:rsidR="00DC7225" w:rsidRPr="00DC7225" w:rsidRDefault="00DC7225" w:rsidP="00DC7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lastRenderedPageBreak/>
        <w:t>Введение.</w:t>
      </w:r>
    </w:p>
    <w:p w:rsidR="00DC7225" w:rsidRPr="00DC7225" w:rsidRDefault="00DC7225" w:rsidP="00DC7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Содержание отчета</w:t>
      </w:r>
    </w:p>
    <w:p w:rsidR="00DC7225" w:rsidRPr="00DC7225" w:rsidRDefault="00DC7225" w:rsidP="00DC7225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Заключение.</w:t>
      </w:r>
    </w:p>
    <w:p w:rsidR="00DC7225" w:rsidRPr="00DC7225" w:rsidRDefault="00DC7225" w:rsidP="00DC7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Приложения</w:t>
      </w:r>
    </w:p>
    <w:p w:rsidR="007D32DC" w:rsidRPr="00DC7225" w:rsidRDefault="00DC7225" w:rsidP="00DC7225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DC7225">
        <w:rPr>
          <w:rFonts w:ascii="Times New Roman" w:hAnsi="Times New Roman"/>
          <w:sz w:val="28"/>
          <w:szCs w:val="28"/>
        </w:rPr>
        <w:t xml:space="preserve">Отчет о прохождении </w:t>
      </w:r>
      <w:r w:rsidR="001362E5">
        <w:rPr>
          <w:rFonts w:ascii="Times New Roman" w:hAnsi="Times New Roman"/>
          <w:sz w:val="28"/>
          <w:szCs w:val="28"/>
        </w:rPr>
        <w:t>учебной (научно-исследовательская работа (получение первичных навыков научно-исследовательской работы))</w:t>
      </w:r>
      <w:r w:rsidRPr="00DC7225">
        <w:rPr>
          <w:rFonts w:ascii="Times New Roman" w:hAnsi="Times New Roman"/>
          <w:sz w:val="28"/>
          <w:szCs w:val="28"/>
        </w:rPr>
        <w:t xml:space="preserve"> практики студент обязан предоставить на кафедру для проверки в течение 7 дней после даты окончания практики. В течение следующих 7 дней осуществляется защита отчета, по результатам которой выставляется окончательная оценка.</w:t>
      </w: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D32D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аттестации обучающихся по итогам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DC722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7D32DC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DC7225" w:rsidRPr="00DC7225" w:rsidRDefault="00DC7225" w:rsidP="00DC72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 xml:space="preserve">Контроль прохождения </w:t>
      </w:r>
      <w:r w:rsidR="001362E5">
        <w:rPr>
          <w:rFonts w:ascii="Times New Roman" w:hAnsi="Times New Roman"/>
          <w:sz w:val="28"/>
          <w:szCs w:val="28"/>
        </w:rPr>
        <w:t>учебной (научно-исследовательская работа (получение первичных навыков научно-исследовательской работы))</w:t>
      </w:r>
      <w:r w:rsidRPr="00DC7225">
        <w:rPr>
          <w:rFonts w:ascii="Times New Roman" w:hAnsi="Times New Roman"/>
          <w:bCs/>
          <w:sz w:val="28"/>
          <w:szCs w:val="28"/>
        </w:rPr>
        <w:t xml:space="preserve"> </w:t>
      </w:r>
      <w:r w:rsidRPr="00DC7225">
        <w:rPr>
          <w:rFonts w:ascii="Times New Roman" w:hAnsi="Times New Roman"/>
          <w:sz w:val="28"/>
          <w:szCs w:val="28"/>
        </w:rPr>
        <w:t xml:space="preserve">практики производится в соответствии с Положением о текущем контроле успеваемости и промежуточной аттестации обучающихся. </w:t>
      </w:r>
    </w:p>
    <w:p w:rsidR="00DC7225" w:rsidRPr="00DC7225" w:rsidRDefault="00DC7225" w:rsidP="00DC72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 xml:space="preserve">Текущий контроль прохождения </w:t>
      </w:r>
      <w:r w:rsidR="001362E5">
        <w:rPr>
          <w:rFonts w:ascii="Times New Roman" w:hAnsi="Times New Roman"/>
          <w:sz w:val="28"/>
          <w:szCs w:val="28"/>
        </w:rPr>
        <w:t>учебной (научно-исследовательская работа (получение первичных навыков научно-исследовательской работы))</w:t>
      </w:r>
      <w:r w:rsidRPr="00DC7225">
        <w:rPr>
          <w:rFonts w:ascii="Times New Roman" w:hAnsi="Times New Roman"/>
          <w:bCs/>
          <w:sz w:val="28"/>
          <w:szCs w:val="28"/>
        </w:rPr>
        <w:t xml:space="preserve"> </w:t>
      </w:r>
      <w:r w:rsidRPr="00DC7225">
        <w:rPr>
          <w:rFonts w:ascii="Times New Roman" w:hAnsi="Times New Roman"/>
          <w:sz w:val="28"/>
          <w:szCs w:val="28"/>
        </w:rPr>
        <w:t xml:space="preserve">практики производится в дискретные временные интервалы руководителем практики в следующих формах: </w:t>
      </w:r>
    </w:p>
    <w:p w:rsidR="00DC7225" w:rsidRPr="00DC7225" w:rsidRDefault="00DC7225" w:rsidP="00DC7225">
      <w:pPr>
        <w:pStyle w:val="a4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 xml:space="preserve">фиксация посещений базы практики; </w:t>
      </w:r>
    </w:p>
    <w:p w:rsidR="00DC7225" w:rsidRPr="00DC7225" w:rsidRDefault="00DC7225" w:rsidP="00DC7225">
      <w:pPr>
        <w:pStyle w:val="a4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225">
        <w:rPr>
          <w:rFonts w:ascii="Times New Roman" w:hAnsi="Times New Roman" w:cs="Times New Roman"/>
          <w:sz w:val="28"/>
          <w:szCs w:val="28"/>
        </w:rPr>
        <w:t>текущее заполнение дневника.</w:t>
      </w:r>
    </w:p>
    <w:p w:rsidR="00DC7225" w:rsidRPr="00DC7225" w:rsidRDefault="00DC7225" w:rsidP="00DC722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 xml:space="preserve">Промежуточный контроль по окончании учебной </w:t>
      </w:r>
      <w:r w:rsidRPr="00DC7225">
        <w:rPr>
          <w:rFonts w:ascii="Times New Roman" w:hAnsi="Times New Roman"/>
          <w:bCs/>
          <w:sz w:val="28"/>
          <w:szCs w:val="28"/>
        </w:rPr>
        <w:t xml:space="preserve">(аналитической, научно-исследовательской) </w:t>
      </w:r>
      <w:r w:rsidRPr="00DC7225">
        <w:rPr>
          <w:rFonts w:ascii="Times New Roman" w:hAnsi="Times New Roman"/>
          <w:sz w:val="28"/>
          <w:szCs w:val="28"/>
        </w:rPr>
        <w:t>практики проводится в форме защиты отчета по практике, осуществляемый руководителем практики, организованной на выпускающей кафедре виде собеседования о результатах прохождения практики.</w:t>
      </w:r>
    </w:p>
    <w:p w:rsidR="007D32DC" w:rsidRPr="00DC7225" w:rsidRDefault="00DC7225" w:rsidP="00DC72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DC7225">
        <w:rPr>
          <w:rFonts w:ascii="Times New Roman" w:hAnsi="Times New Roman"/>
          <w:sz w:val="28"/>
          <w:szCs w:val="28"/>
        </w:rPr>
        <w:t>Форма промежуточной аттестации – зачет с оценкой.</w:t>
      </w:r>
    </w:p>
    <w:p w:rsidR="007D32DC" w:rsidRPr="00DC7225" w:rsidRDefault="007D32DC" w:rsidP="00DC7225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7D32DC" w:rsidRPr="007D32D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7D32DC" w:rsidRPr="007D32DC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7D32DC" w:rsidRPr="007D32DC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DC7225" w:rsidRPr="00DC7225" w:rsidRDefault="00DC7225" w:rsidP="00DC72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D32DC" w:rsidRPr="00DC7225" w:rsidRDefault="00DC7225" w:rsidP="00DC72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pacing w:val="-4"/>
          <w:lang w:eastAsia="ar-SA"/>
        </w:rPr>
      </w:pPr>
      <w:r w:rsidRPr="00DC7225">
        <w:rPr>
          <w:rFonts w:ascii="Times New Roman" w:hAnsi="Times New Roman"/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D32DC" w:rsidRPr="00DC7225" w:rsidRDefault="007D32DC" w:rsidP="00DC722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DC722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DC7225" w:rsidRPr="00DC7225" w:rsidRDefault="007D32DC" w:rsidP="00DC7225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DC7225" w:rsidRPr="00DC7225">
        <w:rPr>
          <w:rFonts w:ascii="Times New Roman" w:hAnsi="Times New Roman"/>
          <w:sz w:val="28"/>
          <w:szCs w:val="28"/>
        </w:rPr>
        <w:t>а) основная литература:</w:t>
      </w:r>
    </w:p>
    <w:p w:rsidR="00410678" w:rsidRPr="00DA729C" w:rsidRDefault="00410678" w:rsidP="0041067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A729C">
        <w:rPr>
          <w:rFonts w:ascii="Times New Roman" w:hAnsi="Times New Roman"/>
          <w:sz w:val="28"/>
          <w:szCs w:val="28"/>
        </w:rPr>
        <w:t>1</w:t>
      </w:r>
      <w:r w:rsidRPr="00DA729C">
        <w:rPr>
          <w:rFonts w:ascii="Times New Roman" w:hAnsi="Times New Roman"/>
          <w:sz w:val="28"/>
          <w:szCs w:val="28"/>
          <w:shd w:val="clear" w:color="auto" w:fill="FFFFFF"/>
        </w:rPr>
        <w:t xml:space="preserve"> Беляцкая, Т.Н. Экономика организации: учебное пособие / Т. Н. Беляцкая. – Минск: РИПО, 2020. – 285 с.: табл. – Режим доступа: по подписке. – URL: </w:t>
      </w:r>
      <w:hyperlink r:id="rId10" w:history="1">
        <w:r w:rsidRPr="00DA729C">
          <w:rPr>
            <w:rFonts w:ascii="Times New Roman" w:hAnsi="Times New Roman"/>
            <w:sz w:val="28"/>
            <w:szCs w:val="28"/>
            <w:shd w:val="clear" w:color="auto" w:fill="FFFFFF"/>
          </w:rPr>
          <w:t>https://biblioclub.ru/index.php?page=book&amp;id=599431</w:t>
        </w:r>
      </w:hyperlink>
      <w:r w:rsidRPr="00DA729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410678" w:rsidRPr="00DA729C" w:rsidRDefault="00410678" w:rsidP="00410678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A729C">
        <w:rPr>
          <w:rFonts w:ascii="Times New Roman" w:hAnsi="Times New Roman"/>
          <w:sz w:val="28"/>
          <w:szCs w:val="28"/>
        </w:rPr>
        <w:t xml:space="preserve">2. </w:t>
      </w:r>
      <w:r w:rsidRPr="00DA729C">
        <w:rPr>
          <w:rFonts w:ascii="Times New Roman" w:hAnsi="Times New Roman"/>
          <w:sz w:val="28"/>
          <w:szCs w:val="28"/>
          <w:shd w:val="clear" w:color="auto" w:fill="FFFFFF"/>
        </w:rPr>
        <w:t>Витебская, Е.С. Экономика организации: учебное пособие / Е. С. Витебская. – Минск: РИПО, 2020. – 297 с. : табл. – Режим доступа: по подписке. – URL: </w:t>
      </w:r>
      <w:hyperlink r:id="rId11" w:history="1">
        <w:r w:rsidRPr="00DA729C">
          <w:rPr>
            <w:rFonts w:ascii="Times New Roman" w:hAnsi="Times New Roman"/>
            <w:sz w:val="28"/>
            <w:szCs w:val="28"/>
            <w:shd w:val="clear" w:color="auto" w:fill="FFFFFF"/>
          </w:rPr>
          <w:t>https://biblioclub.ru/index.php?page=book&amp;id=600067</w:t>
        </w:r>
      </w:hyperlink>
      <w:r w:rsidRPr="00DA729C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410678" w:rsidRPr="00DA729C" w:rsidRDefault="00410678" w:rsidP="0041067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A729C">
        <w:rPr>
          <w:rFonts w:ascii="Times New Roman" w:hAnsi="Times New Roman"/>
          <w:sz w:val="28"/>
          <w:szCs w:val="28"/>
        </w:rPr>
        <w:t xml:space="preserve">3. </w:t>
      </w:r>
      <w:r w:rsidRPr="00DA729C">
        <w:rPr>
          <w:rFonts w:ascii="Times New Roman" w:hAnsi="Times New Roman"/>
          <w:sz w:val="28"/>
          <w:szCs w:val="28"/>
          <w:shd w:val="clear" w:color="auto" w:fill="FFFFFF"/>
        </w:rPr>
        <w:t>Сукало, Г.М. Экономика организации: учебное пособие</w:t>
      </w:r>
      <w:r w:rsidR="00DA729C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r w:rsidRPr="00DA729C">
        <w:rPr>
          <w:rFonts w:ascii="Times New Roman" w:hAnsi="Times New Roman"/>
          <w:sz w:val="28"/>
          <w:szCs w:val="28"/>
          <w:shd w:val="clear" w:color="auto" w:fill="FFFFFF"/>
        </w:rPr>
        <w:t>/ Г. М. Сукало. – Москва; Берлин : Директ-Медиа, 2021. – 213 с. : ил., табл. – Режим доступа: по подписке. – URL: </w:t>
      </w:r>
      <w:hyperlink r:id="rId12" w:history="1">
        <w:r w:rsidRPr="00DA729C">
          <w:rPr>
            <w:rFonts w:ascii="Times New Roman" w:hAnsi="Times New Roman"/>
            <w:sz w:val="28"/>
            <w:szCs w:val="28"/>
            <w:shd w:val="clear" w:color="auto" w:fill="FFFFFF"/>
          </w:rPr>
          <w:t>https://biblioclub.ru/index.php?page=book&amp;id=601713</w:t>
        </w:r>
      </w:hyperlink>
    </w:p>
    <w:p w:rsidR="00410678" w:rsidRPr="00DA729C" w:rsidRDefault="00410678" w:rsidP="00410678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0678" w:rsidRPr="00DA729C" w:rsidRDefault="00410678" w:rsidP="00410678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29C">
        <w:rPr>
          <w:rFonts w:ascii="Times New Roman" w:hAnsi="Times New Roman" w:cs="Times New Roman"/>
          <w:sz w:val="28"/>
          <w:szCs w:val="28"/>
        </w:rPr>
        <w:t>б) дополнительная литература:</w:t>
      </w:r>
    </w:p>
    <w:p w:rsidR="00410678" w:rsidRPr="00DA729C" w:rsidRDefault="00410678" w:rsidP="00410678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A729C">
        <w:rPr>
          <w:rFonts w:ascii="Times New Roman" w:hAnsi="Times New Roman"/>
          <w:sz w:val="28"/>
          <w:szCs w:val="28"/>
          <w:shd w:val="clear" w:color="auto" w:fill="FFFFFF"/>
        </w:rPr>
        <w:t xml:space="preserve">1. </w:t>
      </w:r>
      <w:r w:rsidRPr="00DA729C">
        <w:rPr>
          <w:rFonts w:ascii="Times New Roman" w:hAnsi="Times New Roman"/>
          <w:sz w:val="28"/>
          <w:szCs w:val="28"/>
        </w:rPr>
        <w:t>Афонин, И.Д. Курс лекций по дисциплине «Организационные, правовые и финансовые аспекты научно-исследовательской работы» : учебное пособие / И.Д. Афонин ; Технологический университет. - Москва ; Берлин : Директ-Медиа, 2019. - 128 с. - ISBN 978-5-4475-9998-0 ; То же [Электронный ресурс]. - URL: http://biblioclub.ru/index.php?page=book&amp;id=500237 </w:t>
      </w:r>
    </w:p>
    <w:p w:rsidR="00410678" w:rsidRPr="00DA729C" w:rsidRDefault="00410678" w:rsidP="0041067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A729C">
        <w:rPr>
          <w:rFonts w:ascii="Times New Roman" w:hAnsi="Times New Roman"/>
          <w:sz w:val="28"/>
          <w:szCs w:val="28"/>
        </w:rPr>
        <w:t xml:space="preserve">2. </w:t>
      </w:r>
      <w:r w:rsidR="00DA729C">
        <w:rPr>
          <w:rFonts w:ascii="Times New Roman" w:hAnsi="Times New Roman"/>
          <w:sz w:val="28"/>
          <w:szCs w:val="28"/>
        </w:rPr>
        <w:t>Кузнецов, И.</w:t>
      </w:r>
      <w:r w:rsidRPr="00DA729C">
        <w:rPr>
          <w:rFonts w:ascii="Times New Roman" w:hAnsi="Times New Roman"/>
          <w:sz w:val="28"/>
          <w:szCs w:val="28"/>
        </w:rPr>
        <w:t>Н. Основы научных исследований: учебное пособие : [16+] / И. Н. Кузнецов. – 5-е изд., перераб. – Москва: Дашков и К°, 2020. – 282 с. – (Учебные издания для бакалавров). – Режим доступа: по подписке. – URL: https://biblioclub.ru/index.php?page=book&amp;id=573392</w:t>
      </w:r>
    </w:p>
    <w:p w:rsidR="00410678" w:rsidRPr="00DA729C" w:rsidRDefault="00410678" w:rsidP="00410678">
      <w:pPr>
        <w:pStyle w:val="a4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29C">
        <w:rPr>
          <w:rFonts w:ascii="Times New Roman" w:hAnsi="Times New Roman" w:cs="Times New Roman"/>
          <w:sz w:val="28"/>
          <w:szCs w:val="28"/>
        </w:rPr>
        <w:t>3. Шкляр, М. Ф. Основы научных исследований : учебное пособие : [16+] / М. Ф. Шкляр. – 7-е изд. – Москва : Дашков и К°, 2019. – 208 с. – (Учебные издания для бакалавров). – Режим доступа: по подписке. – URL: https://biblioclub.ru/index.php?page=book&amp;id=573356 </w:t>
      </w:r>
    </w:p>
    <w:p w:rsidR="00410678" w:rsidRPr="00DA729C" w:rsidRDefault="00410678" w:rsidP="0041067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A729C">
        <w:rPr>
          <w:rFonts w:ascii="Times New Roman" w:hAnsi="Times New Roman"/>
          <w:sz w:val="28"/>
          <w:szCs w:val="28"/>
        </w:rPr>
        <w:t>4. Экономика и управление на предприятии : учебник / А. П. Агарков, Р. С. Голов, В. Ю. Теплышев, Е. А. Ерохина ; под общ. ред. А. П. Агаркова. – Москва: Дашков и К°, 2020. – 400 с. : ил. – (Учебные издания для бакалавров). – Режим доступа: по подписке. – URL: https://biblioclub.ru/index.php?page=book&amp;id=573188</w:t>
      </w:r>
    </w:p>
    <w:p w:rsidR="00410678" w:rsidRPr="00DA729C" w:rsidRDefault="00410678" w:rsidP="00410678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DA729C" w:rsidRPr="00DA729C" w:rsidRDefault="00DA729C" w:rsidP="00410678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DA729C" w:rsidRPr="00DA729C" w:rsidRDefault="00DA729C" w:rsidP="00410678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DC7225" w:rsidRPr="00DC7225" w:rsidRDefault="00DC7225" w:rsidP="00DC7225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DC7225">
        <w:rPr>
          <w:rFonts w:ascii="Times New Roman" w:hAnsi="Times New Roman"/>
          <w:sz w:val="28"/>
          <w:szCs w:val="28"/>
        </w:rPr>
        <w:lastRenderedPageBreak/>
        <w:t>в) программное обеспечение и Интернет – ресурсы: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042"/>
      </w:tblGrid>
      <w:tr w:rsidR="00DC7225" w:rsidRPr="00DC7225" w:rsidTr="00DC7225">
        <w:trPr>
          <w:trHeight w:val="496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533D3A" w:rsidP="002907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13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http://garant.ru/</w:t>
              </w:r>
            </w:hyperlink>
            <w:r w:rsidR="00DC7225" w:rsidRPr="00DC722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>Справочная система «Гарант»</w:t>
            </w:r>
          </w:p>
        </w:tc>
      </w:tr>
      <w:tr w:rsidR="00DC7225" w:rsidRPr="00DC7225" w:rsidTr="00DC722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533D3A" w:rsidP="002907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14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http://minfin.ru/</w:t>
              </w:r>
            </w:hyperlink>
            <w:r w:rsidR="00DC7225" w:rsidRPr="00DC722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 xml:space="preserve">Официальный сайт Министерства финансов РФ  </w:t>
            </w:r>
          </w:p>
        </w:tc>
      </w:tr>
      <w:tr w:rsidR="00DC7225" w:rsidRPr="00DC7225" w:rsidTr="00DC722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533D3A" w:rsidP="002907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15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http://minec.government-nnov.ru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 xml:space="preserve">Официальный сайт </w:t>
            </w:r>
            <w:hyperlink r:id="rId16" w:history="1">
              <w:r w:rsidRPr="00DC7225">
                <w:rPr>
                  <w:rFonts w:ascii="Times New Roman" w:hAnsi="Times New Roman"/>
                  <w:sz w:val="28"/>
                  <w:szCs w:val="28"/>
                </w:rPr>
                <w:t>Министерства экономики и конкурентной политики Нижегородской области</w:t>
              </w:r>
            </w:hyperlink>
          </w:p>
        </w:tc>
      </w:tr>
      <w:tr w:rsidR="00DC7225" w:rsidRPr="00DC7225" w:rsidTr="00DC7225">
        <w:trPr>
          <w:trHeight w:val="416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533D3A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7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www.consultant.ru</w:t>
              </w:r>
            </w:hyperlink>
          </w:p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>Справочная правовая система «Консультант Плюс.</w:t>
            </w:r>
          </w:p>
        </w:tc>
      </w:tr>
      <w:tr w:rsidR="00DC7225" w:rsidRPr="00DC7225" w:rsidTr="00DC722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533D3A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18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  <w:lang w:val="en-US"/>
                </w:rPr>
                <w:t>www.e</w:t>
              </w:r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library.ru</w:t>
              </w:r>
            </w:hyperlink>
          </w:p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>электронная библиотечная система: база данных содержит сведения об отечественных книгах и периодических изданиях по науке, технологии, медицине и образованию</w:t>
            </w:r>
          </w:p>
        </w:tc>
      </w:tr>
      <w:tr w:rsidR="00DC7225" w:rsidRPr="00DC7225" w:rsidTr="00DC722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533D3A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9" w:history="1">
              <w:r w:rsidR="00DC7225" w:rsidRPr="00DC7225">
                <w:rPr>
                  <w:rStyle w:val="af5"/>
                  <w:rFonts w:ascii="Times New Roman" w:hAnsi="Times New Roman"/>
                  <w:sz w:val="28"/>
                  <w:szCs w:val="28"/>
                </w:rPr>
                <w:t>http://www.ecsocman.edu.ru/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25" w:rsidRPr="00DC7225" w:rsidRDefault="00DC7225" w:rsidP="0029079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225">
              <w:rPr>
                <w:rFonts w:ascii="Times New Roman" w:hAnsi="Times New Roman"/>
                <w:sz w:val="28"/>
                <w:szCs w:val="28"/>
              </w:rPr>
              <w:t>Федеральный образовательный портал – «Экономика, социология, менеджмент»</w:t>
            </w:r>
          </w:p>
        </w:tc>
      </w:tr>
    </w:tbl>
    <w:p w:rsidR="007D32DC" w:rsidRPr="00DC7225" w:rsidRDefault="007D32DC" w:rsidP="00DC7225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7D32D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DC722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:rsidR="006F7DEE" w:rsidRPr="006F7DEE" w:rsidRDefault="006F7DEE" w:rsidP="006F7DEE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6F7DEE">
        <w:rPr>
          <w:rFonts w:ascii="Times New Roman" w:hAnsi="Times New Roman"/>
          <w:bCs/>
          <w:i/>
          <w:sz w:val="28"/>
          <w:szCs w:val="28"/>
        </w:rPr>
        <w:t>а) Перечень программного обеспечения: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sz w:val="28"/>
          <w:szCs w:val="28"/>
        </w:rPr>
        <w:t xml:space="preserve">- 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пакет программ </w:t>
      </w:r>
      <w:r w:rsidRPr="006F7DEE">
        <w:rPr>
          <w:rFonts w:ascii="Times New Roman" w:hAnsi="Times New Roman"/>
          <w:bCs/>
          <w:sz w:val="28"/>
          <w:szCs w:val="28"/>
          <w:lang w:val="en-US" w:eastAsia="ru-RU"/>
        </w:rPr>
        <w:t>Microsoft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6F7DEE">
        <w:rPr>
          <w:rFonts w:ascii="Times New Roman" w:hAnsi="Times New Roman"/>
          <w:bCs/>
          <w:sz w:val="28"/>
          <w:szCs w:val="28"/>
          <w:lang w:val="en-US" w:eastAsia="ru-RU"/>
        </w:rPr>
        <w:t>Office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>- 1С: Предприятие;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>- Антиплагиат;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6F7DEE">
        <w:rPr>
          <w:rFonts w:ascii="Times New Roman" w:hAnsi="Times New Roman"/>
          <w:bCs/>
          <w:sz w:val="28"/>
          <w:szCs w:val="28"/>
          <w:lang w:val="en-US" w:eastAsia="ru-RU"/>
        </w:rPr>
        <w:t>ABBYY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6F7DEE">
        <w:rPr>
          <w:rFonts w:ascii="Times New Roman" w:hAnsi="Times New Roman"/>
          <w:bCs/>
          <w:sz w:val="28"/>
          <w:szCs w:val="28"/>
          <w:lang w:val="en-US" w:eastAsia="ru-RU"/>
        </w:rPr>
        <w:t>FineReader</w:t>
      </w:r>
      <w:r w:rsidRPr="006F7DEE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6F7DEE" w:rsidRPr="006F7DEE" w:rsidRDefault="006F7DEE" w:rsidP="006F7DEE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6F7DEE" w:rsidRPr="006F7DEE" w:rsidRDefault="006F7DEE" w:rsidP="006F7DEE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6F7DEE">
        <w:rPr>
          <w:rFonts w:ascii="Times New Roman" w:hAnsi="Times New Roman"/>
          <w:bCs/>
          <w:i/>
          <w:sz w:val="28"/>
          <w:szCs w:val="28"/>
        </w:rPr>
        <w:t>б) Перечень информационных справочных систем: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hyperlink r:id="rId20" w:history="1">
        <w:r w:rsidRPr="006F7DEE">
          <w:rPr>
            <w:rStyle w:val="af5"/>
            <w:rFonts w:ascii="Times New Roman" w:hAnsi="Times New Roman"/>
            <w:bCs/>
            <w:sz w:val="28"/>
            <w:szCs w:val="28"/>
            <w:lang w:eastAsia="ru-RU"/>
          </w:rPr>
          <w:t>www.consultant.ru</w:t>
        </w:r>
      </w:hyperlink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:rsidR="006F7DEE" w:rsidRPr="006F7DEE" w:rsidRDefault="006F7DEE" w:rsidP="006F7DEE">
      <w:pPr>
        <w:spacing w:after="0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hyperlink r:id="rId21" w:history="1">
        <w:r w:rsidRPr="006F7DEE">
          <w:rPr>
            <w:rStyle w:val="af5"/>
            <w:rFonts w:ascii="Times New Roman" w:hAnsi="Times New Roman"/>
            <w:bCs/>
            <w:sz w:val="28"/>
            <w:szCs w:val="28"/>
            <w:lang w:eastAsia="ru-RU"/>
          </w:rPr>
          <w:t>www.garant.ru</w:t>
        </w:r>
      </w:hyperlink>
      <w:r w:rsidRPr="006F7DEE">
        <w:rPr>
          <w:rFonts w:ascii="Times New Roman" w:hAnsi="Times New Roman"/>
          <w:bCs/>
          <w:sz w:val="28"/>
          <w:szCs w:val="28"/>
          <w:lang w:eastAsia="ru-RU"/>
        </w:rPr>
        <w:t xml:space="preserve"> – Информационно-правовой портал «ГАРАНТ.РУ».</w:t>
      </w:r>
    </w:p>
    <w:p w:rsidR="007D32DC" w:rsidRPr="006F7DEE" w:rsidRDefault="007D32DC" w:rsidP="006F7DE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7D32DC" w:rsidRPr="007D32DC" w:rsidRDefault="007D32DC" w:rsidP="007D32D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1362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="003F691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3F691D" w:rsidRDefault="003F691D" w:rsidP="003F691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EFEFE"/>
        </w:rPr>
      </w:pPr>
      <w:r w:rsidRPr="003F691D">
        <w:rPr>
          <w:rFonts w:ascii="Times New Roman" w:hAnsi="Times New Roman"/>
          <w:sz w:val="28"/>
          <w:szCs w:val="28"/>
        </w:rPr>
        <w:t>Необходим доступ к персональному компьютеру со стандартным набором программного обеспечения и сети Internet, копировальному аппарату, принтеру, а также к справочной и научной литературе, к периодическим изданиям в соответствии с направлением подготовки. Доступ к указанному материально-техническому обеспечению практики может быть предоставлен как на базе принимающей организации (базе практики), так и в читальном зале библиотеки НГПУ им. К. Минина</w:t>
      </w:r>
      <w:r w:rsidRPr="003F691D">
        <w:rPr>
          <w:rFonts w:ascii="Times New Roman" w:hAnsi="Times New Roman"/>
          <w:sz w:val="28"/>
          <w:szCs w:val="28"/>
          <w:shd w:val="clear" w:color="auto" w:fill="FEFEFE"/>
        </w:rPr>
        <w:t>.</w:t>
      </w:r>
    </w:p>
    <w:p w:rsidR="007D32DC" w:rsidRPr="007D32DC" w:rsidRDefault="007D32DC" w:rsidP="0088697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="0088697C"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9790" cy="8393490"/>
            <wp:effectExtent l="0" t="0" r="3810" b="7620"/>
            <wp:docPr id="3" name="Рисунок 3" descr="E:\ОПОП УБ\ЭО-19-1\РП практик ЭО-19\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ПОП УБ\ЭО-19-1\РП практик ЭО-19\001.BMP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9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 ПРОГРАММУ ПРАКТИКИ</w:t>
      </w:r>
    </w:p>
    <w:p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D32DC" w:rsidRPr="007D32DC" w:rsidTr="00635607">
        <w:tc>
          <w:tcPr>
            <w:tcW w:w="10421" w:type="dxa"/>
            <w:gridSpan w:val="2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7D32DC" w:rsidRPr="007D32DC" w:rsidTr="00635607">
        <w:tc>
          <w:tcPr>
            <w:tcW w:w="5070" w:type="dxa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7D32DC" w:rsidRPr="007D32DC" w:rsidTr="00635607">
        <w:tc>
          <w:tcPr>
            <w:tcW w:w="10421" w:type="dxa"/>
            <w:gridSpan w:val="2"/>
            <w:shd w:val="clear" w:color="auto" w:fill="auto"/>
          </w:tcPr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Pr="00A27972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A729C" w:rsidRDefault="00DA729C">
      <w:p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br w:type="page"/>
      </w:r>
    </w:p>
    <w:p w:rsidR="00DA729C" w:rsidRPr="00833582" w:rsidRDefault="00DA729C" w:rsidP="00DA729C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Приложение 1</w:t>
      </w:r>
    </w:p>
    <w:p w:rsidR="00DA729C" w:rsidRPr="00833582" w:rsidRDefault="00DA729C" w:rsidP="00DA72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729C" w:rsidRPr="00833582" w:rsidRDefault="00DA729C" w:rsidP="00DA729C">
      <w:pPr>
        <w:spacing w:after="0" w:line="240" w:lineRule="auto"/>
        <w:ind w:left="-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Рейтинг-план по учебной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(научно-исследовательская работа (получение первичных навыков научно-исследовательской работы))</w:t>
      </w:r>
      <w:r w:rsidRPr="00DA729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8335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практике</w:t>
      </w:r>
    </w:p>
    <w:p w:rsidR="00DA729C" w:rsidRDefault="00DA729C" w:rsidP="00DA729C">
      <w:pPr>
        <w:spacing w:after="0" w:line="240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A729C" w:rsidRPr="00833582" w:rsidRDefault="00DA729C" w:rsidP="00DA729C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Направление, профиль подготовки </w:t>
      </w:r>
      <w:r w:rsidRPr="008335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38.0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</w:t>
      </w:r>
      <w:r w:rsidRPr="008335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.01 Экономика, Экономика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предприятий и организаций</w:t>
      </w:r>
    </w:p>
    <w:p w:rsidR="00DA729C" w:rsidRPr="00833582" w:rsidRDefault="00DA729C" w:rsidP="00DA729C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курс </w:t>
      </w:r>
      <w:r w:rsidRPr="000434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семестр </w:t>
      </w:r>
      <w:r w:rsidR="00CC2C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20__  /20__  гг.</w:t>
      </w:r>
    </w:p>
    <w:p w:rsidR="00DA729C" w:rsidRPr="00833582" w:rsidRDefault="00DA729C" w:rsidP="00DA729C">
      <w:pPr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Количество ЗЕ по плану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</w:p>
    <w:p w:rsidR="00DA729C" w:rsidRPr="00833582" w:rsidRDefault="00DA729C" w:rsidP="00DA729C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 промежуточной аттестации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зачет с оценкой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</w:p>
    <w:p w:rsidR="00DA729C" w:rsidRPr="00833582" w:rsidRDefault="00DA729C" w:rsidP="00DA729C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Количество часов по учебному плану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108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</w:p>
    <w:p w:rsidR="00DA729C" w:rsidRPr="00833582" w:rsidRDefault="00DA729C" w:rsidP="00DA729C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Преподаватель: 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 w:rsidRPr="0083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</w:p>
    <w:p w:rsidR="00DA729C" w:rsidRPr="00833582" w:rsidRDefault="00DA729C" w:rsidP="00DA729C">
      <w:pPr>
        <w:spacing w:after="0" w:line="240" w:lineRule="auto"/>
        <w:ind w:left="-15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eastAsia="Times New Roman" w:cs="Calibri"/>
          <w:color w:val="000000"/>
          <w:sz w:val="13"/>
          <w:szCs w:val="13"/>
          <w:vertAlign w:val="superscript"/>
          <w:lang w:eastAsia="ru-RU"/>
        </w:rPr>
        <w:t>(Ф.И.О., ученая степень, ученое звание)</w:t>
      </w:r>
    </w:p>
    <w:p w:rsidR="00DA729C" w:rsidRPr="00833582" w:rsidRDefault="00DA729C" w:rsidP="00DA729C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Кафедра: Экономики предприятия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"/>
        <w:gridCol w:w="1853"/>
        <w:gridCol w:w="1304"/>
        <w:gridCol w:w="1093"/>
        <w:gridCol w:w="1617"/>
        <w:gridCol w:w="1853"/>
        <w:gridCol w:w="1332"/>
      </w:tblGrid>
      <w:tr w:rsidR="00DA729C" w:rsidRPr="00833582" w:rsidTr="00D3350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деятельности обучающегося на практике*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практику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  оценивания</w:t>
            </w:r>
          </w:p>
        </w:tc>
      </w:tr>
      <w:tr w:rsidR="00DA729C" w:rsidRPr="00833582" w:rsidTr="00D3350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729C" w:rsidRPr="00833582" w:rsidRDefault="00DA729C" w:rsidP="00D335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729C" w:rsidRPr="00833582" w:rsidRDefault="00DA729C" w:rsidP="00D335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729C" w:rsidRPr="00833582" w:rsidRDefault="00DA729C" w:rsidP="00D335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729C" w:rsidRPr="00833582" w:rsidRDefault="00DA729C" w:rsidP="00D335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  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729C" w:rsidRPr="00833582" w:rsidRDefault="00DA729C" w:rsidP="00D335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729C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Подготовительный этап.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0-5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DA729C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Экспериментальный этап и анализ полученной информации.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4-6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DA729C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Подготовка отчета по практике.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6-10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DA729C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3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29C" w:rsidRPr="00833582" w:rsidRDefault="00DA729C" w:rsidP="00D33508">
            <w:pPr>
              <w:spacing w:after="0" w:line="240" w:lineRule="auto"/>
              <w:rPr>
                <w:rFonts w:ascii="Times New Roman" w:eastAsia="Times New Roman" w:hAnsi="Times New Roman"/>
                <w:sz w:val="1"/>
                <w:szCs w:val="24"/>
                <w:lang w:eastAsia="ru-RU"/>
              </w:rPr>
            </w:pPr>
          </w:p>
        </w:tc>
      </w:tr>
    </w:tbl>
    <w:p w:rsidR="00DA729C" w:rsidRDefault="00DA729C" w:rsidP="00DA72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729C" w:rsidRPr="00833582" w:rsidRDefault="00DA729C" w:rsidP="00DA72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729C" w:rsidRPr="00833582" w:rsidRDefault="00DA729C" w:rsidP="00DA72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Утверждено на заседании кафедры экономики предприятия</w:t>
      </w:r>
    </w:p>
    <w:p w:rsidR="00DA729C" w:rsidRPr="00833582" w:rsidRDefault="00DA729C" w:rsidP="00DA72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Протокол №__________________ от «____» ______________20___ г.</w:t>
      </w:r>
    </w:p>
    <w:p w:rsidR="00DA729C" w:rsidRPr="00833582" w:rsidRDefault="00DA729C" w:rsidP="00DA72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Зав. кафедрой ____________________ /_______________/ </w:t>
      </w: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DA729C" w:rsidRPr="00833582" w:rsidRDefault="00DA729C" w:rsidP="00DA729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Преподаватель _____________________</w:t>
      </w:r>
    </w:p>
    <w:p w:rsidR="00DA729C" w:rsidRDefault="00DA729C" w:rsidP="00DA729C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A729C" w:rsidRDefault="00DA729C" w:rsidP="00DA729C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A729C" w:rsidRDefault="00DA729C" w:rsidP="00DA729C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A729C" w:rsidRDefault="00DA729C" w:rsidP="00DA729C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A729C" w:rsidRPr="00F16F8D" w:rsidRDefault="00DA729C" w:rsidP="00DA729C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A729C" w:rsidRPr="001D1781" w:rsidRDefault="00DA729C" w:rsidP="00DA729C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F16F8D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DB597C" w:rsidSect="00BC0A37">
      <w:footerReference w:type="default" r:id="rId23"/>
      <w:footerReference w:type="first" r:id="rId2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D3A" w:rsidRDefault="00533D3A" w:rsidP="00CA7167">
      <w:pPr>
        <w:spacing w:after="0" w:line="240" w:lineRule="auto"/>
      </w:pPr>
      <w:r>
        <w:separator/>
      </w:r>
    </w:p>
  </w:endnote>
  <w:endnote w:type="continuationSeparator" w:id="0">
    <w:p w:rsidR="00533D3A" w:rsidRDefault="00533D3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DC7225" w:rsidRDefault="009D3E03">
        <w:pPr>
          <w:pStyle w:val="ae"/>
          <w:jc w:val="right"/>
        </w:pPr>
        <w:r>
          <w:fldChar w:fldCharType="begin"/>
        </w:r>
        <w:r w:rsidR="00DC7225">
          <w:instrText>PAGE   \* MERGEFORMAT</w:instrText>
        </w:r>
        <w:r>
          <w:fldChar w:fldCharType="separate"/>
        </w:r>
        <w:r w:rsidR="00A004D6">
          <w:rPr>
            <w:noProof/>
          </w:rPr>
          <w:t>2</w:t>
        </w:r>
        <w:r>
          <w:fldChar w:fldCharType="end"/>
        </w:r>
      </w:p>
    </w:sdtContent>
  </w:sdt>
  <w:p w:rsidR="00DC7225" w:rsidRDefault="00DC7225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225" w:rsidRDefault="00DC7225">
    <w:pPr>
      <w:pStyle w:val="ae"/>
      <w:jc w:val="right"/>
    </w:pPr>
  </w:p>
  <w:p w:rsidR="00DC7225" w:rsidRDefault="00DC722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D3A" w:rsidRDefault="00533D3A" w:rsidP="00CA7167">
      <w:pPr>
        <w:spacing w:after="0" w:line="240" w:lineRule="auto"/>
      </w:pPr>
      <w:r>
        <w:separator/>
      </w:r>
    </w:p>
  </w:footnote>
  <w:footnote w:type="continuationSeparator" w:id="0">
    <w:p w:rsidR="00533D3A" w:rsidRDefault="00533D3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2432A"/>
    <w:multiLevelType w:val="hybridMultilevel"/>
    <w:tmpl w:val="EDB0244A"/>
    <w:lvl w:ilvl="0" w:tplc="5DFABD3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BB874F7"/>
    <w:multiLevelType w:val="hybridMultilevel"/>
    <w:tmpl w:val="F0DCB93E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647BA"/>
    <w:multiLevelType w:val="hybridMultilevel"/>
    <w:tmpl w:val="BCFEE9A0"/>
    <w:lvl w:ilvl="0" w:tplc="5DFABD3C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0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2AF62F0"/>
    <w:multiLevelType w:val="hybridMultilevel"/>
    <w:tmpl w:val="D43453EC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4A5851C0"/>
    <w:multiLevelType w:val="hybridMultilevel"/>
    <w:tmpl w:val="D758C308"/>
    <w:lvl w:ilvl="0" w:tplc="7D58298C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5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C383976"/>
    <w:multiLevelType w:val="hybridMultilevel"/>
    <w:tmpl w:val="FAFC1BA6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D9E702C"/>
    <w:multiLevelType w:val="hybridMultilevel"/>
    <w:tmpl w:val="65A49B2A"/>
    <w:lvl w:ilvl="0" w:tplc="BB22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3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4"/>
  </w:num>
  <w:num w:numId="2">
    <w:abstractNumId w:val="41"/>
  </w:num>
  <w:num w:numId="3">
    <w:abstractNumId w:val="10"/>
  </w:num>
  <w:num w:numId="4">
    <w:abstractNumId w:val="8"/>
  </w:num>
  <w:num w:numId="5">
    <w:abstractNumId w:val="38"/>
  </w:num>
  <w:num w:numId="6">
    <w:abstractNumId w:val="43"/>
  </w:num>
  <w:num w:numId="7">
    <w:abstractNumId w:val="15"/>
  </w:num>
  <w:num w:numId="8">
    <w:abstractNumId w:val="6"/>
  </w:num>
  <w:num w:numId="9">
    <w:abstractNumId w:val="46"/>
  </w:num>
  <w:num w:numId="10">
    <w:abstractNumId w:val="31"/>
  </w:num>
  <w:num w:numId="11">
    <w:abstractNumId w:val="12"/>
  </w:num>
  <w:num w:numId="12">
    <w:abstractNumId w:val="22"/>
  </w:num>
  <w:num w:numId="13">
    <w:abstractNumId w:val="19"/>
  </w:num>
  <w:num w:numId="14">
    <w:abstractNumId w:val="42"/>
  </w:num>
  <w:num w:numId="15">
    <w:abstractNumId w:val="9"/>
  </w:num>
  <w:num w:numId="16">
    <w:abstractNumId w:val="33"/>
  </w:num>
  <w:num w:numId="17">
    <w:abstractNumId w:val="4"/>
  </w:num>
  <w:num w:numId="18">
    <w:abstractNumId w:val="20"/>
  </w:num>
  <w:num w:numId="19">
    <w:abstractNumId w:val="25"/>
  </w:num>
  <w:num w:numId="20">
    <w:abstractNumId w:val="35"/>
  </w:num>
  <w:num w:numId="21">
    <w:abstractNumId w:val="3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7"/>
  </w:num>
  <w:num w:numId="26">
    <w:abstractNumId w:val="14"/>
  </w:num>
  <w:num w:numId="27">
    <w:abstractNumId w:val="45"/>
  </w:num>
  <w:num w:numId="28">
    <w:abstractNumId w:val="2"/>
  </w:num>
  <w:num w:numId="29">
    <w:abstractNumId w:val="29"/>
  </w:num>
  <w:num w:numId="30">
    <w:abstractNumId w:val="40"/>
  </w:num>
  <w:num w:numId="31">
    <w:abstractNumId w:val="18"/>
  </w:num>
  <w:num w:numId="32">
    <w:abstractNumId w:val="30"/>
  </w:num>
  <w:num w:numId="33">
    <w:abstractNumId w:val="36"/>
  </w:num>
  <w:num w:numId="34">
    <w:abstractNumId w:val="1"/>
  </w:num>
  <w:num w:numId="35">
    <w:abstractNumId w:val="39"/>
  </w:num>
  <w:num w:numId="36">
    <w:abstractNumId w:val="28"/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32"/>
  </w:num>
  <w:num w:numId="41">
    <w:abstractNumId w:val="24"/>
  </w:num>
  <w:num w:numId="42">
    <w:abstractNumId w:val="27"/>
  </w:num>
  <w:num w:numId="43">
    <w:abstractNumId w:val="5"/>
  </w:num>
  <w:num w:numId="44">
    <w:abstractNumId w:val="23"/>
  </w:num>
  <w:num w:numId="45">
    <w:abstractNumId w:val="16"/>
  </w:num>
  <w:num w:numId="46">
    <w:abstractNumId w:val="26"/>
  </w:num>
  <w:num w:numId="47">
    <w:abstractNumId w:val="11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434E0"/>
    <w:rsid w:val="00050CA3"/>
    <w:rsid w:val="00057CC4"/>
    <w:rsid w:val="00060AB0"/>
    <w:rsid w:val="000627A1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362E5"/>
    <w:rsid w:val="001444E1"/>
    <w:rsid w:val="0014613F"/>
    <w:rsid w:val="00155EC8"/>
    <w:rsid w:val="001833C2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37E8"/>
    <w:rsid w:val="001F69B1"/>
    <w:rsid w:val="0022609C"/>
    <w:rsid w:val="0022796F"/>
    <w:rsid w:val="00242947"/>
    <w:rsid w:val="002508F5"/>
    <w:rsid w:val="00261FD5"/>
    <w:rsid w:val="0027327D"/>
    <w:rsid w:val="00283884"/>
    <w:rsid w:val="002861AF"/>
    <w:rsid w:val="0029039B"/>
    <w:rsid w:val="0029079E"/>
    <w:rsid w:val="002A0B87"/>
    <w:rsid w:val="002A20F2"/>
    <w:rsid w:val="002B0124"/>
    <w:rsid w:val="002C330B"/>
    <w:rsid w:val="002C4E8B"/>
    <w:rsid w:val="002D299C"/>
    <w:rsid w:val="002E11C4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3F691D"/>
    <w:rsid w:val="00401F2F"/>
    <w:rsid w:val="00401F70"/>
    <w:rsid w:val="00410678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0FB5"/>
    <w:rsid w:val="004F6BF2"/>
    <w:rsid w:val="00503E05"/>
    <w:rsid w:val="00506D9B"/>
    <w:rsid w:val="00510D7C"/>
    <w:rsid w:val="00526950"/>
    <w:rsid w:val="00533D3A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5F37BA"/>
    <w:rsid w:val="006020D2"/>
    <w:rsid w:val="0061047F"/>
    <w:rsid w:val="00635607"/>
    <w:rsid w:val="0064694A"/>
    <w:rsid w:val="00652B87"/>
    <w:rsid w:val="006618A3"/>
    <w:rsid w:val="006715DA"/>
    <w:rsid w:val="00673EA3"/>
    <w:rsid w:val="00695872"/>
    <w:rsid w:val="006B3707"/>
    <w:rsid w:val="006C10A5"/>
    <w:rsid w:val="006E62D8"/>
    <w:rsid w:val="006F32F5"/>
    <w:rsid w:val="006F53B0"/>
    <w:rsid w:val="006F7DEE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B1F62"/>
    <w:rsid w:val="007B2BEA"/>
    <w:rsid w:val="007B503A"/>
    <w:rsid w:val="007B6CE0"/>
    <w:rsid w:val="007C1CFE"/>
    <w:rsid w:val="007D06F1"/>
    <w:rsid w:val="007D32DC"/>
    <w:rsid w:val="007E56C6"/>
    <w:rsid w:val="007E7AFB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67407"/>
    <w:rsid w:val="008710D2"/>
    <w:rsid w:val="00876CE6"/>
    <w:rsid w:val="0088697C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263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3E03"/>
    <w:rsid w:val="009D78FA"/>
    <w:rsid w:val="009D7B56"/>
    <w:rsid w:val="009E5DD0"/>
    <w:rsid w:val="009F469F"/>
    <w:rsid w:val="009F7ED5"/>
    <w:rsid w:val="00A004D6"/>
    <w:rsid w:val="00A1013E"/>
    <w:rsid w:val="00A237E1"/>
    <w:rsid w:val="00A24E06"/>
    <w:rsid w:val="00A26E41"/>
    <w:rsid w:val="00A27972"/>
    <w:rsid w:val="00A329B6"/>
    <w:rsid w:val="00A33F35"/>
    <w:rsid w:val="00A374C1"/>
    <w:rsid w:val="00A41B14"/>
    <w:rsid w:val="00A41BFD"/>
    <w:rsid w:val="00A41D66"/>
    <w:rsid w:val="00A41FEF"/>
    <w:rsid w:val="00A4300C"/>
    <w:rsid w:val="00A440ED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6AFD"/>
    <w:rsid w:val="00AA73A3"/>
    <w:rsid w:val="00AB0CCD"/>
    <w:rsid w:val="00AB1F2F"/>
    <w:rsid w:val="00AB3AAE"/>
    <w:rsid w:val="00AB7C62"/>
    <w:rsid w:val="00AE180E"/>
    <w:rsid w:val="00B0005B"/>
    <w:rsid w:val="00B051C3"/>
    <w:rsid w:val="00B20F3E"/>
    <w:rsid w:val="00B30DB9"/>
    <w:rsid w:val="00B353BD"/>
    <w:rsid w:val="00B35CA9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C0A37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4739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2C6E"/>
    <w:rsid w:val="00CC3E9E"/>
    <w:rsid w:val="00CD3425"/>
    <w:rsid w:val="00CF676C"/>
    <w:rsid w:val="00CF69F3"/>
    <w:rsid w:val="00CF752F"/>
    <w:rsid w:val="00D441B7"/>
    <w:rsid w:val="00D474ED"/>
    <w:rsid w:val="00D6125B"/>
    <w:rsid w:val="00D8032E"/>
    <w:rsid w:val="00D83CDC"/>
    <w:rsid w:val="00D87715"/>
    <w:rsid w:val="00DA729C"/>
    <w:rsid w:val="00DB4BDC"/>
    <w:rsid w:val="00DB597C"/>
    <w:rsid w:val="00DC7225"/>
    <w:rsid w:val="00DE0C70"/>
    <w:rsid w:val="00DE0EDF"/>
    <w:rsid w:val="00DF74F0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61D0"/>
    <w:rsid w:val="00F77C11"/>
    <w:rsid w:val="00FC1348"/>
    <w:rsid w:val="00FC2A4E"/>
    <w:rsid w:val="00FC2FF0"/>
    <w:rsid w:val="00FC358D"/>
    <w:rsid w:val="00FC4A9E"/>
    <w:rsid w:val="00FC696E"/>
    <w:rsid w:val="00FD0776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90853F"/>
  <w15:docId w15:val="{948E49A9-53E6-4A5F-92EA-17E187A48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Абзац списка2"/>
    <w:basedOn w:val="a"/>
    <w:uiPriority w:val="99"/>
    <w:qFormat/>
    <w:rsid w:val="00261FD5"/>
    <w:pPr>
      <w:ind w:left="720"/>
    </w:pPr>
    <w:rPr>
      <w:rFonts w:eastAsia="Times New Roman" w:cs="Calibri"/>
    </w:rPr>
  </w:style>
  <w:style w:type="character" w:styleId="af5">
    <w:name w:val="Hyperlink"/>
    <w:basedOn w:val="a0"/>
    <w:uiPriority w:val="99"/>
    <w:unhideWhenUsed/>
    <w:rsid w:val="00DC72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aktcionernie_obshestva/" TargetMode="External"/><Relationship Id="rId13" Type="http://schemas.openxmlformats.org/officeDocument/2006/relationships/hyperlink" Target="http://garant.ru/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gar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601713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inec.government-nnov.ru/?id=1000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600067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minec.government-nnov.ru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biblioclub.ru/index.php?page=book&amp;id=599431" TargetMode="External"/><Relationship Id="rId19" Type="http://schemas.openxmlformats.org/officeDocument/2006/relationships/hyperlink" Target="http://www.ecsocma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obshestva_s_ogranichennoj_otvetstvennostmzyu__ooo_/" TargetMode="External"/><Relationship Id="rId14" Type="http://schemas.openxmlformats.org/officeDocument/2006/relationships/hyperlink" Target="http://minfin.ru/" TargetMode="External"/><Relationship Id="rId2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87FFD-0F04-47B6-972B-DB9CEF317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15</Pages>
  <Words>3616</Words>
  <Characters>20617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41</cp:revision>
  <cp:lastPrinted>2018-12-19T08:37:00Z</cp:lastPrinted>
  <dcterms:created xsi:type="dcterms:W3CDTF">2020-11-27T06:44:00Z</dcterms:created>
  <dcterms:modified xsi:type="dcterms:W3CDTF">2021-09-27T15:09:00Z</dcterms:modified>
</cp:coreProperties>
</file>